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099" w:rsidRPr="00AC7A08" w:rsidRDefault="00467099" w:rsidP="00467099">
      <w:pPr>
        <w:spacing w:line="20" w:lineRule="atLeast"/>
        <w:jc w:val="right"/>
        <w:rPr>
          <w:rFonts w:ascii="Century Schoolbook" w:eastAsia="STKaiti" w:hAnsi="Century Schoolbook" w:cs="Andalus"/>
          <w:b/>
          <w:smallCaps/>
          <w:color w:val="969696"/>
          <w:sz w:val="44"/>
          <w:szCs w:val="44"/>
        </w:rPr>
      </w:pPr>
      <w:r>
        <w:rPr>
          <w:noProof/>
        </w:rPr>
        <w:drawing>
          <wp:anchor distT="0" distB="0" distL="114300" distR="114300" simplePos="0" relativeHeight="251659264" behindDoc="0" locked="0" layoutInCell="1" allowOverlap="1" wp14:anchorId="6275B4CF" wp14:editId="58A64AC1">
            <wp:simplePos x="0" y="0"/>
            <wp:positionH relativeFrom="margin">
              <wp:posOffset>-6639</wp:posOffset>
            </wp:positionH>
            <wp:positionV relativeFrom="paragraph">
              <wp:posOffset>-183457</wp:posOffset>
            </wp:positionV>
            <wp:extent cx="942975" cy="1171575"/>
            <wp:effectExtent l="0" t="0" r="9525" b="9525"/>
            <wp:wrapNone/>
            <wp:docPr id="8" name="obrázek 3" descr="h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a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A08">
        <w:rPr>
          <w:rFonts w:ascii="Century Schoolbook" w:eastAsia="STKaiti" w:hAnsi="Century Schoolbook" w:cs="Andalus"/>
          <w:b/>
          <w:smallCaps/>
          <w:color w:val="969696"/>
          <w:sz w:val="44"/>
          <w:szCs w:val="44"/>
        </w:rPr>
        <w:t>biskupství královéhradecké</w:t>
      </w:r>
    </w:p>
    <w:p w:rsidR="00467099" w:rsidRDefault="00467099" w:rsidP="00467099">
      <w:pPr>
        <w:spacing w:line="20" w:lineRule="atLeast"/>
        <w:jc w:val="right"/>
        <w:rPr>
          <w:rFonts w:ascii="Century Schoolbook" w:hAnsi="Century Schoolbook"/>
          <w:color w:val="808080"/>
          <w:sz w:val="16"/>
          <w:szCs w:val="16"/>
        </w:rPr>
      </w:pPr>
      <w:r>
        <w:rPr>
          <w:rFonts w:ascii="Century Schoolbook" w:hAnsi="Century Schoolbook"/>
          <w:color w:val="808080"/>
          <w:sz w:val="16"/>
          <w:szCs w:val="16"/>
        </w:rPr>
        <w:t>V</w:t>
      </w:r>
      <w:r w:rsidRPr="00905A01">
        <w:rPr>
          <w:rFonts w:ascii="Century Schoolbook" w:hAnsi="Century Schoolbook"/>
          <w:color w:val="808080"/>
          <w:sz w:val="16"/>
          <w:szCs w:val="16"/>
        </w:rPr>
        <w:t>elké ná</w:t>
      </w:r>
      <w:r>
        <w:rPr>
          <w:rFonts w:ascii="Century Schoolbook" w:hAnsi="Century Schoolbook"/>
          <w:color w:val="808080"/>
          <w:sz w:val="16"/>
          <w:szCs w:val="16"/>
        </w:rPr>
        <w:t>městí 35, 500 01 Hradec Králové</w:t>
      </w:r>
      <w:r w:rsidRPr="00905A01">
        <w:rPr>
          <w:rFonts w:ascii="Century Schoolbook" w:hAnsi="Century Schoolbook"/>
          <w:color w:val="808080"/>
          <w:sz w:val="16"/>
          <w:szCs w:val="16"/>
        </w:rPr>
        <w:t xml:space="preserve"> </w:t>
      </w:r>
    </w:p>
    <w:p w:rsidR="00467099" w:rsidRDefault="00467099" w:rsidP="00467099">
      <w:pPr>
        <w:spacing w:line="20" w:lineRule="atLeast"/>
        <w:jc w:val="right"/>
        <w:rPr>
          <w:rFonts w:ascii="Century Schoolbook" w:hAnsi="Century Schoolbook"/>
          <w:color w:val="808080"/>
          <w:sz w:val="16"/>
          <w:szCs w:val="16"/>
        </w:rPr>
      </w:pPr>
    </w:p>
    <w:p w:rsidR="00467099" w:rsidRDefault="00467099" w:rsidP="00467099">
      <w:pPr>
        <w:spacing w:line="20" w:lineRule="atLeast"/>
        <w:jc w:val="right"/>
        <w:rPr>
          <w:rFonts w:ascii="Century Schoolbook" w:hAnsi="Century Schoolbook"/>
          <w:color w:val="808080"/>
          <w:sz w:val="16"/>
          <w:szCs w:val="16"/>
        </w:rPr>
      </w:pPr>
    </w:p>
    <w:p w:rsidR="00467099" w:rsidRDefault="00467099" w:rsidP="00634367">
      <w:pPr>
        <w:tabs>
          <w:tab w:val="left" w:pos="-3240"/>
          <w:tab w:val="left" w:pos="-3060"/>
        </w:tabs>
        <w:jc w:val="center"/>
        <w:rPr>
          <w:rFonts w:ascii="Century Schoolbook" w:hAnsi="Century Schoolbook"/>
          <w:b/>
          <w:color w:val="333333"/>
          <w:spacing w:val="-10"/>
          <w:sz w:val="22"/>
          <w:szCs w:val="22"/>
        </w:rPr>
      </w:pPr>
    </w:p>
    <w:p w:rsidR="00467099" w:rsidRDefault="00467099" w:rsidP="00634367">
      <w:pPr>
        <w:tabs>
          <w:tab w:val="left" w:pos="-3240"/>
          <w:tab w:val="left" w:pos="-3060"/>
        </w:tabs>
        <w:jc w:val="center"/>
        <w:rPr>
          <w:rFonts w:ascii="Century Schoolbook" w:hAnsi="Century Schoolbook"/>
          <w:b/>
          <w:color w:val="333333"/>
          <w:spacing w:val="-10"/>
          <w:sz w:val="22"/>
          <w:szCs w:val="22"/>
        </w:rPr>
      </w:pPr>
    </w:p>
    <w:p w:rsidR="00467099" w:rsidRDefault="00467099" w:rsidP="00634367">
      <w:pPr>
        <w:tabs>
          <w:tab w:val="left" w:pos="-3240"/>
          <w:tab w:val="left" w:pos="-3060"/>
        </w:tabs>
        <w:jc w:val="center"/>
        <w:rPr>
          <w:rFonts w:ascii="Century Schoolbook" w:hAnsi="Century Schoolbook"/>
          <w:b/>
          <w:color w:val="333333"/>
          <w:spacing w:val="-10"/>
          <w:sz w:val="22"/>
          <w:szCs w:val="22"/>
        </w:rPr>
      </w:pPr>
    </w:p>
    <w:p w:rsidR="00634367" w:rsidRPr="000B0A21" w:rsidRDefault="00634367" w:rsidP="00634367">
      <w:pPr>
        <w:tabs>
          <w:tab w:val="left" w:pos="-3240"/>
          <w:tab w:val="left" w:pos="-3060"/>
        </w:tabs>
        <w:jc w:val="center"/>
        <w:rPr>
          <w:rFonts w:ascii="Century Schoolbook" w:hAnsi="Century Schoolbook"/>
          <w:color w:val="333333"/>
          <w:spacing w:val="-10"/>
          <w:sz w:val="22"/>
          <w:szCs w:val="22"/>
        </w:rPr>
      </w:pPr>
      <w:r w:rsidRPr="000B0A21">
        <w:rPr>
          <w:rFonts w:ascii="Century Schoolbook" w:hAnsi="Century Schoolbook"/>
          <w:b/>
          <w:color w:val="333333"/>
          <w:spacing w:val="-10"/>
          <w:sz w:val="22"/>
          <w:szCs w:val="22"/>
        </w:rPr>
        <w:t>Pro ty, kteří mají zájem skloubit svoji profesi s podporou hodnot nejen hmotných,</w:t>
      </w:r>
    </w:p>
    <w:p w:rsidR="00634367" w:rsidRPr="000B0A21" w:rsidRDefault="00634367" w:rsidP="00634367">
      <w:pPr>
        <w:jc w:val="center"/>
        <w:rPr>
          <w:rFonts w:ascii="Century Schoolbook" w:hAnsi="Century Schoolbook"/>
          <w:b/>
          <w:color w:val="333333"/>
          <w:spacing w:val="-10"/>
          <w:sz w:val="22"/>
          <w:szCs w:val="22"/>
        </w:rPr>
      </w:pPr>
      <w:r w:rsidRPr="000B0A21">
        <w:rPr>
          <w:rFonts w:ascii="Century Schoolbook" w:hAnsi="Century Schoolbook"/>
          <w:b/>
          <w:color w:val="333333"/>
          <w:spacing w:val="-10"/>
          <w:sz w:val="22"/>
          <w:szCs w:val="22"/>
        </w:rPr>
        <w:t xml:space="preserve">Biskupství královéhradecké nabízí uplatnění </w:t>
      </w:r>
      <w:r w:rsidR="00C948EF">
        <w:rPr>
          <w:rFonts w:ascii="Century Schoolbook" w:hAnsi="Century Schoolbook"/>
          <w:b/>
          <w:color w:val="333333"/>
          <w:spacing w:val="-10"/>
          <w:sz w:val="22"/>
          <w:szCs w:val="22"/>
        </w:rPr>
        <w:t xml:space="preserve">v Hradci Králové </w:t>
      </w:r>
      <w:r w:rsidRPr="000B0A21">
        <w:rPr>
          <w:rFonts w:ascii="Century Schoolbook" w:hAnsi="Century Schoolbook"/>
          <w:b/>
          <w:color w:val="333333"/>
          <w:spacing w:val="-10"/>
          <w:sz w:val="22"/>
          <w:szCs w:val="22"/>
        </w:rPr>
        <w:t>na pozici:</w:t>
      </w:r>
    </w:p>
    <w:p w:rsidR="00634367" w:rsidRPr="00A342B5" w:rsidRDefault="00634367" w:rsidP="00634367">
      <w:pPr>
        <w:jc w:val="center"/>
        <w:rPr>
          <w:rFonts w:ascii="Century Schoolbook" w:hAnsi="Century Schoolbook"/>
          <w:b/>
          <w:color w:val="333333"/>
        </w:rPr>
      </w:pPr>
    </w:p>
    <w:p w:rsidR="00F6599D" w:rsidRDefault="002E2017" w:rsidP="00634367">
      <w:pPr>
        <w:jc w:val="center"/>
        <w:rPr>
          <w:rFonts w:ascii="Century Schoolbook" w:hAnsi="Century Schoolbook"/>
          <w:b/>
          <w:color w:val="333333"/>
          <w:sz w:val="22"/>
          <w:szCs w:val="22"/>
        </w:rPr>
      </w:pPr>
      <w:r>
        <w:rPr>
          <w:rFonts w:ascii="Century Schoolbook" w:hAnsi="Century Schoolbook"/>
          <w:b/>
          <w:color w:val="333333"/>
          <w:sz w:val="40"/>
          <w:szCs w:val="40"/>
          <w:u w:val="single"/>
        </w:rPr>
        <w:t>Ú</w:t>
      </w:r>
      <w:r w:rsidR="006E3C84">
        <w:rPr>
          <w:rFonts w:ascii="Century Schoolbook" w:hAnsi="Century Schoolbook"/>
          <w:b/>
          <w:color w:val="333333"/>
          <w:sz w:val="40"/>
          <w:szCs w:val="40"/>
          <w:u w:val="single"/>
        </w:rPr>
        <w:t>četní</w:t>
      </w:r>
      <w:r w:rsidR="00F24A08">
        <w:rPr>
          <w:rFonts w:ascii="Century Schoolbook" w:hAnsi="Century Schoolbook"/>
          <w:b/>
          <w:color w:val="333333"/>
          <w:sz w:val="40"/>
          <w:szCs w:val="40"/>
          <w:u w:val="single"/>
        </w:rPr>
        <w:t xml:space="preserve"> v neziskové společnosti</w:t>
      </w:r>
    </w:p>
    <w:p w:rsidR="000676DF" w:rsidRDefault="000676DF" w:rsidP="00A342B5">
      <w:pPr>
        <w:jc w:val="both"/>
        <w:rPr>
          <w:rFonts w:ascii="Century Schoolbook" w:hAnsi="Century Schoolbook"/>
          <w:b/>
          <w:color w:val="333333"/>
          <w:sz w:val="22"/>
          <w:szCs w:val="22"/>
        </w:rPr>
      </w:pPr>
    </w:p>
    <w:p w:rsidR="00634367" w:rsidRPr="000B0A21" w:rsidRDefault="00634367" w:rsidP="00A342B5">
      <w:pPr>
        <w:jc w:val="both"/>
        <w:rPr>
          <w:rFonts w:ascii="Century Schoolbook" w:hAnsi="Century Schoolbook"/>
          <w:b/>
          <w:color w:val="333333"/>
          <w:sz w:val="22"/>
          <w:szCs w:val="22"/>
        </w:rPr>
      </w:pPr>
      <w:r w:rsidRPr="000B0A21">
        <w:rPr>
          <w:rFonts w:ascii="Century Schoolbook" w:hAnsi="Century Schoolbook"/>
          <w:b/>
          <w:color w:val="333333"/>
          <w:sz w:val="22"/>
          <w:szCs w:val="22"/>
        </w:rPr>
        <w:t xml:space="preserve">Náplň práce: </w:t>
      </w:r>
    </w:p>
    <w:p w:rsidR="00F24A08" w:rsidRDefault="00F24A08" w:rsidP="000D008F">
      <w:pPr>
        <w:numPr>
          <w:ilvl w:val="0"/>
          <w:numId w:val="5"/>
        </w:numPr>
        <w:shd w:val="clear" w:color="auto" w:fill="FFFFFF"/>
        <w:rPr>
          <w:rFonts w:ascii="Century Schoolbook" w:hAnsi="Century Schoolbook" w:cs="Arial"/>
          <w:color w:val="333333"/>
          <w:sz w:val="22"/>
          <w:szCs w:val="22"/>
        </w:rPr>
      </w:pPr>
      <w:r w:rsidRPr="00F24A08">
        <w:rPr>
          <w:rFonts w:ascii="Century Schoolbook" w:hAnsi="Century Schoolbook" w:cs="Arial"/>
          <w:color w:val="333333"/>
          <w:sz w:val="22"/>
          <w:szCs w:val="22"/>
        </w:rPr>
        <w:t xml:space="preserve">Fakturace včetně účtování </w:t>
      </w:r>
    </w:p>
    <w:p w:rsidR="006E6B3D" w:rsidRDefault="00F24A08" w:rsidP="000862C9">
      <w:pPr>
        <w:numPr>
          <w:ilvl w:val="0"/>
          <w:numId w:val="5"/>
        </w:numPr>
        <w:shd w:val="clear" w:color="auto" w:fill="FFFFFF"/>
        <w:rPr>
          <w:rFonts w:ascii="Century Schoolbook" w:hAnsi="Century Schoolbook" w:cs="Arial"/>
          <w:color w:val="333333"/>
          <w:sz w:val="22"/>
          <w:szCs w:val="22"/>
        </w:rPr>
      </w:pPr>
      <w:r w:rsidRPr="006E6B3D">
        <w:rPr>
          <w:rFonts w:ascii="Century Schoolbook" w:hAnsi="Century Schoolbook" w:cs="Arial"/>
          <w:color w:val="333333"/>
          <w:sz w:val="22"/>
          <w:szCs w:val="22"/>
        </w:rPr>
        <w:t>Evidence a účtování došlých faktur</w:t>
      </w:r>
    </w:p>
    <w:p w:rsidR="00F24A08" w:rsidRPr="006E6B3D" w:rsidRDefault="006E6B3D" w:rsidP="000862C9">
      <w:pPr>
        <w:numPr>
          <w:ilvl w:val="0"/>
          <w:numId w:val="5"/>
        </w:numPr>
        <w:shd w:val="clear" w:color="auto" w:fill="FFFFFF"/>
        <w:rPr>
          <w:rFonts w:ascii="Century Schoolbook" w:hAnsi="Century Schoolbook" w:cs="Arial"/>
          <w:color w:val="333333"/>
          <w:sz w:val="22"/>
          <w:szCs w:val="22"/>
        </w:rPr>
      </w:pPr>
      <w:r>
        <w:rPr>
          <w:rFonts w:ascii="Century Schoolbook" w:hAnsi="Century Schoolbook" w:cs="Arial"/>
          <w:color w:val="333333"/>
          <w:sz w:val="22"/>
          <w:szCs w:val="22"/>
        </w:rPr>
        <w:t>K</w:t>
      </w:r>
      <w:r w:rsidR="00F24A08" w:rsidRPr="006E6B3D">
        <w:rPr>
          <w:rFonts w:ascii="Century Schoolbook" w:hAnsi="Century Schoolbook" w:cs="Arial"/>
          <w:color w:val="333333"/>
          <w:sz w:val="22"/>
          <w:szCs w:val="22"/>
        </w:rPr>
        <w:t xml:space="preserve">ontrola daňových dokladů </w:t>
      </w:r>
      <w:r w:rsidR="00D931B9" w:rsidRPr="006E6B3D">
        <w:rPr>
          <w:rFonts w:ascii="Century Schoolbook" w:hAnsi="Century Schoolbook" w:cs="Arial"/>
          <w:color w:val="333333"/>
          <w:sz w:val="22"/>
          <w:szCs w:val="22"/>
        </w:rPr>
        <w:t xml:space="preserve">vč. </w:t>
      </w:r>
      <w:r w:rsidR="00F24A08" w:rsidRPr="006E6B3D">
        <w:rPr>
          <w:rFonts w:ascii="Century Schoolbook" w:hAnsi="Century Schoolbook" w:cs="Arial"/>
          <w:color w:val="333333"/>
          <w:sz w:val="22"/>
          <w:szCs w:val="22"/>
        </w:rPr>
        <w:t>z</w:t>
      </w:r>
      <w:r w:rsidR="00D931B9" w:rsidRPr="006E6B3D">
        <w:rPr>
          <w:rFonts w:ascii="Century Schoolbook" w:hAnsi="Century Schoolbook" w:cs="Arial"/>
          <w:color w:val="333333"/>
          <w:sz w:val="22"/>
          <w:szCs w:val="22"/>
        </w:rPr>
        <w:t>a</w:t>
      </w:r>
      <w:r w:rsidR="00F24A08" w:rsidRPr="006E6B3D">
        <w:rPr>
          <w:rFonts w:ascii="Century Schoolbook" w:hAnsi="Century Schoolbook" w:cs="Arial"/>
          <w:color w:val="333333"/>
          <w:sz w:val="22"/>
          <w:szCs w:val="22"/>
        </w:rPr>
        <w:t>účtování</w:t>
      </w:r>
    </w:p>
    <w:p w:rsidR="00D931B9" w:rsidRDefault="00D931B9" w:rsidP="00D931B9">
      <w:pPr>
        <w:numPr>
          <w:ilvl w:val="0"/>
          <w:numId w:val="5"/>
        </w:numPr>
        <w:shd w:val="clear" w:color="auto" w:fill="FFFFFF"/>
        <w:rPr>
          <w:rFonts w:ascii="Century Schoolbook" w:hAnsi="Century Schoolbook" w:cs="Arial"/>
          <w:color w:val="333333"/>
          <w:sz w:val="22"/>
          <w:szCs w:val="22"/>
        </w:rPr>
      </w:pPr>
      <w:r>
        <w:rPr>
          <w:rFonts w:ascii="Century Schoolbook" w:hAnsi="Century Schoolbook" w:cs="Arial"/>
          <w:color w:val="333333"/>
          <w:sz w:val="22"/>
          <w:szCs w:val="22"/>
        </w:rPr>
        <w:t>Zpracování DPH vč. přenesené daňové povinnosti</w:t>
      </w:r>
    </w:p>
    <w:p w:rsidR="00F24A08" w:rsidRDefault="00F24A08" w:rsidP="000D008F">
      <w:pPr>
        <w:numPr>
          <w:ilvl w:val="0"/>
          <w:numId w:val="5"/>
        </w:numPr>
        <w:shd w:val="clear" w:color="auto" w:fill="FFFFFF"/>
        <w:rPr>
          <w:rFonts w:ascii="Century Schoolbook" w:hAnsi="Century Schoolbook" w:cs="Arial"/>
          <w:color w:val="333333"/>
          <w:sz w:val="22"/>
          <w:szCs w:val="22"/>
        </w:rPr>
      </w:pPr>
      <w:r>
        <w:rPr>
          <w:rFonts w:ascii="Century Schoolbook" w:hAnsi="Century Schoolbook" w:cs="Arial"/>
          <w:color w:val="333333"/>
          <w:sz w:val="22"/>
          <w:szCs w:val="22"/>
        </w:rPr>
        <w:t>Účtování zásob</w:t>
      </w:r>
    </w:p>
    <w:p w:rsidR="00F24A08" w:rsidRDefault="00F24A08" w:rsidP="000D008F">
      <w:pPr>
        <w:numPr>
          <w:ilvl w:val="0"/>
          <w:numId w:val="5"/>
        </w:numPr>
        <w:shd w:val="clear" w:color="auto" w:fill="FFFFFF"/>
        <w:rPr>
          <w:rFonts w:ascii="Century Schoolbook" w:hAnsi="Century Schoolbook" w:cs="Arial"/>
          <w:color w:val="333333"/>
          <w:sz w:val="22"/>
          <w:szCs w:val="22"/>
        </w:rPr>
      </w:pPr>
      <w:r>
        <w:rPr>
          <w:rFonts w:ascii="Century Schoolbook" w:hAnsi="Century Schoolbook" w:cs="Arial"/>
          <w:color w:val="333333"/>
          <w:sz w:val="22"/>
          <w:szCs w:val="22"/>
        </w:rPr>
        <w:t>M</w:t>
      </w:r>
      <w:r w:rsidRPr="00F24A08">
        <w:rPr>
          <w:rFonts w:ascii="Century Schoolbook" w:hAnsi="Century Schoolbook" w:cs="Arial"/>
          <w:color w:val="333333"/>
          <w:sz w:val="22"/>
          <w:szCs w:val="22"/>
        </w:rPr>
        <w:t>ěsíční dokladová inventarizace účtů</w:t>
      </w:r>
    </w:p>
    <w:p w:rsidR="00F24A08" w:rsidRDefault="00F24A08" w:rsidP="000D008F">
      <w:pPr>
        <w:numPr>
          <w:ilvl w:val="0"/>
          <w:numId w:val="5"/>
        </w:numPr>
        <w:shd w:val="clear" w:color="auto" w:fill="FFFFFF"/>
        <w:rPr>
          <w:rFonts w:ascii="Century Schoolbook" w:hAnsi="Century Schoolbook" w:cs="Arial"/>
          <w:color w:val="333333"/>
          <w:sz w:val="22"/>
          <w:szCs w:val="22"/>
        </w:rPr>
      </w:pPr>
      <w:r w:rsidRPr="00F24A08">
        <w:rPr>
          <w:rFonts w:ascii="Century Schoolbook" w:hAnsi="Century Schoolbook" w:cs="Arial"/>
          <w:color w:val="333333"/>
          <w:sz w:val="22"/>
          <w:szCs w:val="22"/>
        </w:rPr>
        <w:t xml:space="preserve">Rozúčtování nákladů a výnosů na </w:t>
      </w:r>
      <w:r>
        <w:rPr>
          <w:rFonts w:ascii="Century Schoolbook" w:hAnsi="Century Schoolbook" w:cs="Arial"/>
          <w:color w:val="333333"/>
          <w:sz w:val="22"/>
          <w:szCs w:val="22"/>
        </w:rPr>
        <w:t>střediska a zakázky</w:t>
      </w:r>
    </w:p>
    <w:p w:rsidR="00F24A08" w:rsidRDefault="00F24A08" w:rsidP="000D008F">
      <w:pPr>
        <w:numPr>
          <w:ilvl w:val="0"/>
          <w:numId w:val="5"/>
        </w:numPr>
        <w:shd w:val="clear" w:color="auto" w:fill="FFFFFF"/>
        <w:rPr>
          <w:rFonts w:ascii="Century Schoolbook" w:hAnsi="Century Schoolbook" w:cs="Arial"/>
          <w:color w:val="333333"/>
          <w:sz w:val="22"/>
          <w:szCs w:val="22"/>
        </w:rPr>
      </w:pPr>
      <w:r w:rsidRPr="00F24A08">
        <w:rPr>
          <w:rFonts w:ascii="Century Schoolbook" w:hAnsi="Century Schoolbook" w:cs="Arial"/>
          <w:color w:val="333333"/>
          <w:sz w:val="22"/>
          <w:szCs w:val="22"/>
        </w:rPr>
        <w:t>Účast při provádění roční účetní uzávěrky</w:t>
      </w:r>
      <w:bookmarkStart w:id="0" w:name="_GoBack"/>
      <w:bookmarkEnd w:id="0"/>
    </w:p>
    <w:p w:rsidR="0086575E" w:rsidRPr="003A5A9F" w:rsidRDefault="00E05EC7" w:rsidP="00DC3A71">
      <w:pPr>
        <w:numPr>
          <w:ilvl w:val="0"/>
          <w:numId w:val="5"/>
        </w:numPr>
        <w:shd w:val="clear" w:color="auto" w:fill="FFFFFF"/>
        <w:rPr>
          <w:rFonts w:ascii="Century Schoolbook" w:hAnsi="Century Schoolbook" w:cs="Arial"/>
          <w:color w:val="333333"/>
          <w:sz w:val="22"/>
          <w:szCs w:val="22"/>
        </w:rPr>
      </w:pPr>
      <w:r w:rsidRPr="003A5A9F">
        <w:rPr>
          <w:rFonts w:ascii="Century Schoolbook" w:hAnsi="Century Schoolbook" w:cs="Arial"/>
          <w:color w:val="333333"/>
          <w:sz w:val="22"/>
          <w:szCs w:val="22"/>
        </w:rPr>
        <w:t>Další činnost dle potřeb oddělení</w:t>
      </w:r>
    </w:p>
    <w:p w:rsidR="00634367" w:rsidRPr="00A342B5" w:rsidRDefault="00634367" w:rsidP="00A342B5">
      <w:pPr>
        <w:ind w:left="1080"/>
        <w:jc w:val="both"/>
        <w:rPr>
          <w:rFonts w:ascii="Century Schoolbook" w:hAnsi="Century Schoolbook"/>
          <w:color w:val="333333"/>
          <w:sz w:val="22"/>
          <w:szCs w:val="22"/>
        </w:rPr>
      </w:pPr>
    </w:p>
    <w:p w:rsidR="00634367" w:rsidRPr="00A342B5" w:rsidRDefault="0086575E" w:rsidP="00A342B5">
      <w:pPr>
        <w:jc w:val="both"/>
        <w:rPr>
          <w:rFonts w:ascii="Century Schoolbook" w:hAnsi="Century Schoolbook"/>
          <w:b/>
          <w:color w:val="333333"/>
          <w:sz w:val="22"/>
          <w:szCs w:val="22"/>
        </w:rPr>
      </w:pPr>
      <w:r>
        <w:rPr>
          <w:rFonts w:ascii="Century Schoolbook" w:hAnsi="Century Schoolbook"/>
          <w:b/>
          <w:color w:val="333333"/>
          <w:sz w:val="22"/>
          <w:szCs w:val="22"/>
        </w:rPr>
        <w:t>Požadujeme</w:t>
      </w:r>
      <w:r w:rsidR="00634367" w:rsidRPr="00A342B5">
        <w:rPr>
          <w:rFonts w:ascii="Century Schoolbook" w:hAnsi="Century Schoolbook"/>
          <w:b/>
          <w:color w:val="333333"/>
          <w:sz w:val="22"/>
          <w:szCs w:val="22"/>
        </w:rPr>
        <w:t xml:space="preserve">: </w:t>
      </w:r>
    </w:p>
    <w:p w:rsidR="002E2017" w:rsidRPr="00E05EC7" w:rsidRDefault="006C3A2A" w:rsidP="00CC2D3C">
      <w:pPr>
        <w:pStyle w:val="Odstavecseseznamem"/>
        <w:numPr>
          <w:ilvl w:val="0"/>
          <w:numId w:val="6"/>
        </w:numPr>
        <w:jc w:val="both"/>
        <w:rPr>
          <w:rFonts w:ascii="Century Schoolbook" w:hAnsi="Century Schoolbook"/>
          <w:color w:val="333333"/>
          <w:sz w:val="22"/>
          <w:szCs w:val="22"/>
        </w:rPr>
      </w:pPr>
      <w:r w:rsidRPr="00E05EC7">
        <w:rPr>
          <w:rFonts w:ascii="Century Schoolbook" w:hAnsi="Century Schoolbook"/>
          <w:color w:val="333333"/>
          <w:sz w:val="22"/>
          <w:szCs w:val="22"/>
        </w:rPr>
        <w:t>SŠ</w:t>
      </w:r>
      <w:r w:rsidR="00E655AF" w:rsidRPr="00E05EC7">
        <w:rPr>
          <w:rFonts w:ascii="Century Schoolbook" w:hAnsi="Century Schoolbook"/>
          <w:color w:val="333333"/>
          <w:sz w:val="22"/>
          <w:szCs w:val="22"/>
        </w:rPr>
        <w:t>/VŠ</w:t>
      </w:r>
      <w:r w:rsidR="00634367" w:rsidRPr="00E05EC7">
        <w:rPr>
          <w:rFonts w:ascii="Century Schoolbook" w:hAnsi="Century Schoolbook"/>
          <w:color w:val="333333"/>
          <w:sz w:val="22"/>
          <w:szCs w:val="22"/>
        </w:rPr>
        <w:t xml:space="preserve"> vzdělání</w:t>
      </w:r>
      <w:r w:rsidR="00E655AF" w:rsidRPr="00E05EC7">
        <w:rPr>
          <w:rFonts w:ascii="Century Schoolbook" w:hAnsi="Century Schoolbook"/>
          <w:color w:val="333333"/>
          <w:sz w:val="22"/>
          <w:szCs w:val="22"/>
        </w:rPr>
        <w:t xml:space="preserve"> ekonomického</w:t>
      </w:r>
      <w:r w:rsidR="00F46E09" w:rsidRPr="00E05EC7">
        <w:rPr>
          <w:rFonts w:ascii="Century Schoolbook" w:hAnsi="Century Schoolbook"/>
          <w:color w:val="333333"/>
          <w:sz w:val="22"/>
          <w:szCs w:val="22"/>
        </w:rPr>
        <w:t xml:space="preserve"> směru</w:t>
      </w:r>
      <w:r w:rsidR="002E2017" w:rsidRPr="00E05EC7">
        <w:rPr>
          <w:rFonts w:ascii="Century Schoolbook" w:hAnsi="Century Schoolbook"/>
          <w:color w:val="333333"/>
          <w:sz w:val="22"/>
          <w:szCs w:val="22"/>
        </w:rPr>
        <w:t xml:space="preserve"> nebo rekvalifikace s praxí min. </w:t>
      </w:r>
      <w:r w:rsidR="00E05EC7" w:rsidRPr="00E05EC7">
        <w:rPr>
          <w:rFonts w:ascii="Century Schoolbook" w:hAnsi="Century Schoolbook"/>
          <w:color w:val="333333"/>
          <w:sz w:val="22"/>
          <w:szCs w:val="22"/>
        </w:rPr>
        <w:t>2</w:t>
      </w:r>
      <w:r w:rsidR="002E2017" w:rsidRPr="00E05EC7">
        <w:rPr>
          <w:rFonts w:ascii="Century Schoolbook" w:hAnsi="Century Schoolbook"/>
          <w:color w:val="333333"/>
          <w:sz w:val="22"/>
          <w:szCs w:val="22"/>
        </w:rPr>
        <w:t xml:space="preserve"> rok</w:t>
      </w:r>
      <w:r w:rsidR="00E05EC7" w:rsidRPr="00E05EC7">
        <w:rPr>
          <w:rFonts w:ascii="Century Schoolbook" w:hAnsi="Century Schoolbook"/>
          <w:color w:val="333333"/>
          <w:sz w:val="22"/>
          <w:szCs w:val="22"/>
        </w:rPr>
        <w:t>y</w:t>
      </w:r>
    </w:p>
    <w:p w:rsidR="00E05EC7" w:rsidRDefault="00F27AAF" w:rsidP="00215629">
      <w:pPr>
        <w:pStyle w:val="Odstavecseseznamem"/>
        <w:numPr>
          <w:ilvl w:val="0"/>
          <w:numId w:val="6"/>
        </w:numPr>
        <w:jc w:val="both"/>
        <w:rPr>
          <w:rFonts w:ascii="Century Schoolbook" w:hAnsi="Century Schoolbook"/>
          <w:color w:val="333333"/>
          <w:sz w:val="22"/>
          <w:szCs w:val="22"/>
        </w:rPr>
      </w:pPr>
      <w:r>
        <w:rPr>
          <w:rFonts w:ascii="Century Schoolbook" w:hAnsi="Century Schoolbook"/>
          <w:color w:val="333333"/>
          <w:sz w:val="22"/>
          <w:szCs w:val="22"/>
        </w:rPr>
        <w:t>Z</w:t>
      </w:r>
      <w:r w:rsidR="0086575E" w:rsidRPr="00E05EC7">
        <w:rPr>
          <w:rFonts w:ascii="Century Schoolbook" w:hAnsi="Century Schoolbook"/>
          <w:color w:val="333333"/>
          <w:sz w:val="22"/>
          <w:szCs w:val="22"/>
        </w:rPr>
        <w:t>nalost</w:t>
      </w:r>
      <w:r w:rsidR="00E05EC7" w:rsidRPr="00E05EC7">
        <w:rPr>
          <w:rFonts w:ascii="Century Schoolbook" w:hAnsi="Century Schoolbook"/>
          <w:color w:val="333333"/>
          <w:sz w:val="22"/>
          <w:szCs w:val="22"/>
        </w:rPr>
        <w:t xml:space="preserve"> podvojného </w:t>
      </w:r>
      <w:r w:rsidR="0086575E" w:rsidRPr="00E05EC7">
        <w:rPr>
          <w:rFonts w:ascii="Century Schoolbook" w:hAnsi="Century Schoolbook"/>
          <w:color w:val="333333"/>
          <w:sz w:val="22"/>
          <w:szCs w:val="22"/>
        </w:rPr>
        <w:t>účetnictví</w:t>
      </w:r>
      <w:r w:rsidR="002E2017" w:rsidRPr="00E05EC7">
        <w:rPr>
          <w:rFonts w:ascii="Century Schoolbook" w:hAnsi="Century Schoolbook"/>
          <w:color w:val="333333"/>
          <w:sz w:val="22"/>
          <w:szCs w:val="22"/>
        </w:rPr>
        <w:t xml:space="preserve"> </w:t>
      </w:r>
    </w:p>
    <w:p w:rsidR="00E655AF" w:rsidRDefault="00E655AF" w:rsidP="00215629">
      <w:pPr>
        <w:pStyle w:val="Odstavecseseznamem"/>
        <w:numPr>
          <w:ilvl w:val="0"/>
          <w:numId w:val="6"/>
        </w:numPr>
        <w:jc w:val="both"/>
        <w:rPr>
          <w:rFonts w:ascii="Century Schoolbook" w:hAnsi="Century Schoolbook"/>
          <w:color w:val="333333"/>
          <w:sz w:val="22"/>
          <w:szCs w:val="22"/>
        </w:rPr>
      </w:pPr>
      <w:r w:rsidRPr="00E05EC7">
        <w:rPr>
          <w:rFonts w:ascii="Century Schoolbook" w:hAnsi="Century Schoolbook"/>
          <w:color w:val="333333"/>
          <w:sz w:val="22"/>
          <w:szCs w:val="22"/>
        </w:rPr>
        <w:t>Praxe účet</w:t>
      </w:r>
      <w:r w:rsidR="00A9591C" w:rsidRPr="00E05EC7">
        <w:rPr>
          <w:rFonts w:ascii="Century Schoolbook" w:hAnsi="Century Schoolbook"/>
          <w:color w:val="333333"/>
          <w:sz w:val="22"/>
          <w:szCs w:val="22"/>
        </w:rPr>
        <w:t>ní v neziskovém sektoru výhodou</w:t>
      </w:r>
    </w:p>
    <w:p w:rsidR="00F10E48" w:rsidRDefault="00F10E48" w:rsidP="00F10E48">
      <w:pPr>
        <w:pStyle w:val="Odstavecseseznamem"/>
        <w:numPr>
          <w:ilvl w:val="0"/>
          <w:numId w:val="6"/>
        </w:numPr>
        <w:jc w:val="both"/>
        <w:rPr>
          <w:rFonts w:ascii="Century Schoolbook" w:hAnsi="Century Schoolbook"/>
          <w:color w:val="333333"/>
          <w:sz w:val="22"/>
          <w:szCs w:val="22"/>
        </w:rPr>
      </w:pPr>
      <w:r>
        <w:rPr>
          <w:rFonts w:ascii="Century Schoolbook" w:hAnsi="Century Schoolbook"/>
          <w:color w:val="333333"/>
          <w:sz w:val="22"/>
          <w:szCs w:val="22"/>
        </w:rPr>
        <w:t>Z</w:t>
      </w:r>
      <w:r w:rsidRPr="00F27AAF">
        <w:rPr>
          <w:rFonts w:ascii="Century Schoolbook" w:hAnsi="Century Schoolbook"/>
          <w:color w:val="333333"/>
          <w:sz w:val="22"/>
          <w:szCs w:val="22"/>
        </w:rPr>
        <w:t>nalost SW Helios výhodou</w:t>
      </w:r>
    </w:p>
    <w:p w:rsidR="00F10E48" w:rsidRPr="00E05EC7" w:rsidRDefault="00F10E48" w:rsidP="00F10E48">
      <w:pPr>
        <w:pStyle w:val="Odstavecseseznamem"/>
        <w:numPr>
          <w:ilvl w:val="0"/>
          <w:numId w:val="6"/>
        </w:numPr>
        <w:jc w:val="both"/>
        <w:rPr>
          <w:rFonts w:ascii="Century Schoolbook" w:hAnsi="Century Schoolbook"/>
          <w:color w:val="333333"/>
          <w:sz w:val="22"/>
          <w:szCs w:val="22"/>
        </w:rPr>
      </w:pPr>
      <w:r>
        <w:rPr>
          <w:rFonts w:ascii="Century Schoolbook" w:hAnsi="Century Schoolbook"/>
          <w:color w:val="333333"/>
          <w:sz w:val="22"/>
          <w:szCs w:val="22"/>
        </w:rPr>
        <w:t xml:space="preserve">Orientace </w:t>
      </w:r>
      <w:r w:rsidRPr="00F27AAF">
        <w:rPr>
          <w:rFonts w:ascii="Century Schoolbook" w:hAnsi="Century Schoolbook"/>
          <w:color w:val="333333"/>
          <w:sz w:val="22"/>
          <w:szCs w:val="22"/>
        </w:rPr>
        <w:t xml:space="preserve">v účetních a daňových předpisech </w:t>
      </w:r>
    </w:p>
    <w:p w:rsidR="00F27AAF" w:rsidRDefault="00F27AAF" w:rsidP="00215629">
      <w:pPr>
        <w:pStyle w:val="Odstavecseseznamem"/>
        <w:numPr>
          <w:ilvl w:val="0"/>
          <w:numId w:val="6"/>
        </w:numPr>
        <w:jc w:val="both"/>
        <w:rPr>
          <w:rFonts w:ascii="Century Schoolbook" w:hAnsi="Century Schoolbook"/>
          <w:color w:val="333333"/>
          <w:sz w:val="22"/>
          <w:szCs w:val="22"/>
        </w:rPr>
      </w:pPr>
      <w:r>
        <w:rPr>
          <w:rFonts w:ascii="Century Schoolbook" w:hAnsi="Century Schoolbook" w:cs="Arial"/>
          <w:color w:val="252525"/>
          <w:sz w:val="22"/>
          <w:szCs w:val="22"/>
          <w:shd w:val="clear" w:color="auto" w:fill="FFFFFF"/>
        </w:rPr>
        <w:t>Uživatelská z</w:t>
      </w:r>
      <w:r w:rsidRPr="00F27AAF">
        <w:rPr>
          <w:rFonts w:ascii="Century Schoolbook" w:hAnsi="Century Schoolbook" w:cs="Arial"/>
          <w:color w:val="252525"/>
          <w:sz w:val="22"/>
          <w:szCs w:val="22"/>
          <w:shd w:val="clear" w:color="auto" w:fill="FFFFFF"/>
        </w:rPr>
        <w:t xml:space="preserve">nalost MS </w:t>
      </w:r>
      <w:r>
        <w:rPr>
          <w:rFonts w:ascii="Century Schoolbook" w:hAnsi="Century Schoolbook" w:cs="Arial"/>
          <w:color w:val="252525"/>
          <w:sz w:val="22"/>
          <w:szCs w:val="22"/>
          <w:shd w:val="clear" w:color="auto" w:fill="FFFFFF"/>
        </w:rPr>
        <w:t>Office</w:t>
      </w:r>
    </w:p>
    <w:p w:rsidR="00F27AAF" w:rsidRDefault="00F27AAF" w:rsidP="00FC690F">
      <w:pPr>
        <w:jc w:val="both"/>
        <w:rPr>
          <w:rFonts w:ascii="Century Schoolbook" w:hAnsi="Century Schoolbook"/>
          <w:b/>
          <w:color w:val="333333"/>
          <w:sz w:val="22"/>
          <w:szCs w:val="22"/>
        </w:rPr>
      </w:pPr>
    </w:p>
    <w:p w:rsidR="00634367" w:rsidRPr="00A342B5" w:rsidRDefault="00634367" w:rsidP="00FC690F">
      <w:pPr>
        <w:jc w:val="both"/>
        <w:rPr>
          <w:rFonts w:ascii="Century Schoolbook" w:hAnsi="Century Schoolbook"/>
          <w:b/>
          <w:color w:val="333333"/>
          <w:sz w:val="22"/>
          <w:szCs w:val="22"/>
        </w:rPr>
      </w:pPr>
      <w:r w:rsidRPr="00A342B5">
        <w:rPr>
          <w:rFonts w:ascii="Century Schoolbook" w:hAnsi="Century Schoolbook"/>
          <w:b/>
          <w:color w:val="333333"/>
          <w:sz w:val="22"/>
          <w:szCs w:val="22"/>
        </w:rPr>
        <w:t>Osobní předpoklady</w:t>
      </w:r>
      <w:r w:rsidR="00FC690F">
        <w:rPr>
          <w:rFonts w:ascii="Century Schoolbook" w:hAnsi="Century Schoolbook"/>
          <w:b/>
          <w:color w:val="333333"/>
          <w:sz w:val="22"/>
          <w:szCs w:val="22"/>
        </w:rPr>
        <w:t>:</w:t>
      </w:r>
    </w:p>
    <w:p w:rsidR="00634367" w:rsidRDefault="00634367" w:rsidP="000B3D00">
      <w:pPr>
        <w:numPr>
          <w:ilvl w:val="0"/>
          <w:numId w:val="7"/>
        </w:numPr>
        <w:jc w:val="both"/>
        <w:rPr>
          <w:rFonts w:ascii="Century Schoolbook" w:hAnsi="Century Schoolbook"/>
          <w:color w:val="333333"/>
          <w:sz w:val="22"/>
          <w:szCs w:val="22"/>
        </w:rPr>
      </w:pPr>
      <w:r w:rsidRPr="00A342B5">
        <w:rPr>
          <w:rFonts w:ascii="Century Schoolbook" w:hAnsi="Century Schoolbook"/>
          <w:color w:val="333333"/>
          <w:sz w:val="22"/>
          <w:szCs w:val="22"/>
        </w:rPr>
        <w:t xml:space="preserve">Zodpovědnost, </w:t>
      </w:r>
      <w:r w:rsidR="00E655AF">
        <w:rPr>
          <w:rFonts w:ascii="Century Schoolbook" w:hAnsi="Century Schoolbook"/>
          <w:color w:val="333333"/>
          <w:sz w:val="22"/>
          <w:szCs w:val="22"/>
        </w:rPr>
        <w:t>pečlivost, samostatnost</w:t>
      </w:r>
    </w:p>
    <w:p w:rsidR="00F6599D" w:rsidRPr="00F6599D" w:rsidRDefault="00F6599D" w:rsidP="000B3D00">
      <w:pPr>
        <w:numPr>
          <w:ilvl w:val="0"/>
          <w:numId w:val="7"/>
        </w:numPr>
        <w:jc w:val="both"/>
        <w:rPr>
          <w:rFonts w:ascii="Century Schoolbook" w:hAnsi="Century Schoolbook"/>
          <w:color w:val="333333"/>
          <w:sz w:val="22"/>
          <w:szCs w:val="22"/>
        </w:rPr>
      </w:pPr>
      <w:r>
        <w:rPr>
          <w:rFonts w:ascii="Century Schoolbook" w:hAnsi="Century Schoolbook"/>
          <w:color w:val="333333"/>
          <w:sz w:val="22"/>
          <w:szCs w:val="22"/>
        </w:rPr>
        <w:t>Orientace v církevním prostředí výhodou</w:t>
      </w:r>
    </w:p>
    <w:p w:rsidR="00CB15D7" w:rsidRDefault="00CB15D7" w:rsidP="00CB15D7">
      <w:pPr>
        <w:jc w:val="both"/>
        <w:rPr>
          <w:rFonts w:ascii="Century Schoolbook" w:hAnsi="Century Schoolbook"/>
          <w:b/>
          <w:color w:val="333333"/>
          <w:sz w:val="22"/>
          <w:szCs w:val="22"/>
        </w:rPr>
      </w:pPr>
    </w:p>
    <w:p w:rsidR="00E655AF" w:rsidRPr="00A342B5" w:rsidRDefault="00E655AF" w:rsidP="00E655AF">
      <w:pPr>
        <w:jc w:val="both"/>
        <w:rPr>
          <w:rFonts w:ascii="Century Schoolbook" w:hAnsi="Century Schoolbook"/>
          <w:b/>
          <w:color w:val="333333"/>
          <w:sz w:val="22"/>
          <w:szCs w:val="22"/>
        </w:rPr>
      </w:pPr>
      <w:r>
        <w:rPr>
          <w:rFonts w:ascii="Century Schoolbook" w:hAnsi="Century Schoolbook"/>
          <w:b/>
          <w:color w:val="333333"/>
          <w:sz w:val="22"/>
          <w:szCs w:val="22"/>
        </w:rPr>
        <w:t>Nabízíme</w:t>
      </w:r>
      <w:r w:rsidR="00FC690F">
        <w:rPr>
          <w:rFonts w:ascii="Century Schoolbook" w:hAnsi="Century Schoolbook"/>
          <w:b/>
          <w:color w:val="333333"/>
          <w:sz w:val="22"/>
          <w:szCs w:val="22"/>
        </w:rPr>
        <w:t>:</w:t>
      </w:r>
    </w:p>
    <w:p w:rsidR="00E05EC7" w:rsidRPr="00E05EC7" w:rsidRDefault="00E05EC7" w:rsidP="00E05EC7">
      <w:pPr>
        <w:numPr>
          <w:ilvl w:val="0"/>
          <w:numId w:val="7"/>
        </w:numPr>
        <w:jc w:val="both"/>
        <w:rPr>
          <w:rFonts w:ascii="Century Schoolbook" w:hAnsi="Century Schoolbook"/>
          <w:sz w:val="22"/>
          <w:szCs w:val="22"/>
        </w:rPr>
      </w:pPr>
      <w:r w:rsidRPr="00E05EC7">
        <w:rPr>
          <w:rFonts w:ascii="Century Schoolbook" w:hAnsi="Century Schoolbook"/>
          <w:sz w:val="22"/>
          <w:szCs w:val="22"/>
        </w:rPr>
        <w:t>Práci na částečný nebo plný úvazek dle vzájemné dohody.</w:t>
      </w:r>
    </w:p>
    <w:p w:rsidR="00E655AF" w:rsidRPr="003A5A9F" w:rsidRDefault="003A5A9F" w:rsidP="00172CEE">
      <w:pPr>
        <w:numPr>
          <w:ilvl w:val="0"/>
          <w:numId w:val="7"/>
        </w:numPr>
        <w:jc w:val="both"/>
        <w:rPr>
          <w:rFonts w:ascii="Century Schoolbook" w:hAnsi="Century Schoolbook"/>
          <w:color w:val="333333"/>
          <w:sz w:val="22"/>
          <w:szCs w:val="22"/>
        </w:rPr>
      </w:pPr>
      <w:r w:rsidRPr="003A5A9F">
        <w:rPr>
          <w:rFonts w:ascii="Century Schoolbook" w:hAnsi="Century Schoolbook" w:cs="Arial"/>
          <w:color w:val="252525"/>
          <w:sz w:val="22"/>
          <w:szCs w:val="22"/>
          <w:shd w:val="clear" w:color="auto" w:fill="FFFFFF"/>
        </w:rPr>
        <w:t>Zvyšování kvalifikace formou odborných školení</w:t>
      </w:r>
    </w:p>
    <w:p w:rsidR="00F46E09" w:rsidRDefault="00F46E09" w:rsidP="000B3D00">
      <w:pPr>
        <w:numPr>
          <w:ilvl w:val="0"/>
          <w:numId w:val="7"/>
        </w:numPr>
        <w:jc w:val="both"/>
        <w:rPr>
          <w:rFonts w:ascii="Century Schoolbook" w:hAnsi="Century Schoolbook"/>
          <w:color w:val="333333"/>
          <w:sz w:val="22"/>
          <w:szCs w:val="22"/>
        </w:rPr>
      </w:pPr>
      <w:r>
        <w:rPr>
          <w:rFonts w:ascii="Century Schoolbook" w:hAnsi="Century Schoolbook"/>
          <w:color w:val="333333"/>
          <w:sz w:val="22"/>
          <w:szCs w:val="22"/>
        </w:rPr>
        <w:t>Příjemné pracovní prostředí</w:t>
      </w:r>
      <w:r w:rsidR="003A5A9F">
        <w:rPr>
          <w:rFonts w:ascii="Century Schoolbook" w:hAnsi="Century Schoolbook"/>
          <w:color w:val="333333"/>
          <w:sz w:val="22"/>
          <w:szCs w:val="22"/>
        </w:rPr>
        <w:t xml:space="preserve"> v centru Hradce Králové</w:t>
      </w:r>
    </w:p>
    <w:p w:rsidR="00E655AF" w:rsidRDefault="00E655AF" w:rsidP="000B3D00">
      <w:pPr>
        <w:numPr>
          <w:ilvl w:val="0"/>
          <w:numId w:val="7"/>
        </w:numPr>
        <w:jc w:val="both"/>
        <w:rPr>
          <w:rFonts w:ascii="Century Schoolbook" w:hAnsi="Century Schoolbook"/>
          <w:color w:val="333333"/>
          <w:sz w:val="22"/>
          <w:szCs w:val="22"/>
        </w:rPr>
      </w:pPr>
      <w:r>
        <w:rPr>
          <w:rFonts w:ascii="Century Schoolbook" w:hAnsi="Century Schoolbook"/>
          <w:color w:val="333333"/>
          <w:sz w:val="22"/>
          <w:szCs w:val="22"/>
        </w:rPr>
        <w:t>Možnost profesního a osobnostního růstu</w:t>
      </w:r>
    </w:p>
    <w:p w:rsidR="003A5A9F" w:rsidRPr="003A5A9F" w:rsidRDefault="003A5A9F" w:rsidP="00A339F0">
      <w:pPr>
        <w:numPr>
          <w:ilvl w:val="0"/>
          <w:numId w:val="7"/>
        </w:numPr>
        <w:jc w:val="both"/>
        <w:rPr>
          <w:rFonts w:ascii="Century Schoolbook" w:hAnsi="Century Schoolbook"/>
          <w:color w:val="333333"/>
          <w:sz w:val="22"/>
          <w:szCs w:val="22"/>
        </w:rPr>
      </w:pPr>
      <w:r w:rsidRPr="003A5A9F">
        <w:rPr>
          <w:rFonts w:ascii="Century Schoolbook" w:hAnsi="Century Schoolbook"/>
          <w:color w:val="333333"/>
          <w:sz w:val="22"/>
          <w:szCs w:val="22"/>
        </w:rPr>
        <w:t>Nástup možný ihned, dohodou</w:t>
      </w:r>
    </w:p>
    <w:p w:rsidR="00E655AF" w:rsidRPr="00622913" w:rsidRDefault="00E655AF" w:rsidP="00CB15D7">
      <w:pPr>
        <w:jc w:val="both"/>
        <w:rPr>
          <w:rFonts w:ascii="Century Schoolbook" w:hAnsi="Century Schoolbook"/>
          <w:b/>
          <w:color w:val="333333"/>
          <w:sz w:val="22"/>
          <w:szCs w:val="22"/>
        </w:rPr>
      </w:pPr>
    </w:p>
    <w:p w:rsidR="002E2017" w:rsidRPr="000B3D00" w:rsidRDefault="002E2017" w:rsidP="002E2017">
      <w:pPr>
        <w:jc w:val="both"/>
        <w:rPr>
          <w:rFonts w:ascii="Century Schoolbook" w:hAnsi="Century Schoolbook" w:cs="Arial"/>
          <w:sz w:val="22"/>
          <w:szCs w:val="22"/>
        </w:rPr>
      </w:pPr>
      <w:r w:rsidRPr="000B3D00">
        <w:rPr>
          <w:rFonts w:ascii="Century Schoolbook" w:hAnsi="Century Schoolbook" w:cs="Arial"/>
          <w:sz w:val="22"/>
          <w:szCs w:val="22"/>
        </w:rPr>
        <w:t xml:space="preserve">Cítíte-li se touto nabídkou osloveni a splňujete-li uvedené požadavky, zašlete nám svůj životopis, motivační dopis, reference. </w:t>
      </w:r>
      <w:r w:rsidRPr="000B3D00">
        <w:rPr>
          <w:rFonts w:ascii="Century Schoolbook" w:hAnsi="Century Schoolbook" w:cs="Arial"/>
          <w:b/>
          <w:szCs w:val="22"/>
        </w:rPr>
        <w:t xml:space="preserve">Přihlášku s požadovanými přílohami zašlete do </w:t>
      </w:r>
      <w:r w:rsidR="00467099">
        <w:rPr>
          <w:rFonts w:ascii="Century Schoolbook" w:hAnsi="Century Schoolbook" w:cs="Arial"/>
          <w:b/>
          <w:szCs w:val="22"/>
        </w:rPr>
        <w:t>25</w:t>
      </w:r>
      <w:r w:rsidR="000B3D00">
        <w:rPr>
          <w:rFonts w:ascii="Century Schoolbook" w:hAnsi="Century Schoolbook" w:cs="Arial"/>
          <w:b/>
          <w:szCs w:val="22"/>
        </w:rPr>
        <w:t>. </w:t>
      </w:r>
      <w:r w:rsidR="00467099">
        <w:rPr>
          <w:rFonts w:ascii="Century Schoolbook" w:hAnsi="Century Schoolbook" w:cs="Arial"/>
          <w:b/>
          <w:szCs w:val="22"/>
        </w:rPr>
        <w:t>8</w:t>
      </w:r>
      <w:r w:rsidRPr="000B3D00">
        <w:rPr>
          <w:rFonts w:ascii="Century Schoolbook" w:hAnsi="Century Schoolbook" w:cs="Arial"/>
          <w:b/>
          <w:szCs w:val="22"/>
        </w:rPr>
        <w:t>. 20</w:t>
      </w:r>
      <w:r w:rsidR="00902580">
        <w:rPr>
          <w:rFonts w:ascii="Century Schoolbook" w:hAnsi="Century Schoolbook" w:cs="Arial"/>
          <w:b/>
          <w:szCs w:val="22"/>
        </w:rPr>
        <w:t>20</w:t>
      </w:r>
      <w:r w:rsidRPr="000B3D00">
        <w:rPr>
          <w:rFonts w:ascii="Century Schoolbook" w:hAnsi="Century Schoolbook" w:cs="Arial"/>
          <w:b/>
          <w:sz w:val="22"/>
          <w:szCs w:val="22"/>
        </w:rPr>
        <w:t xml:space="preserve"> </w:t>
      </w:r>
      <w:r w:rsidRPr="000B3D00">
        <w:rPr>
          <w:rFonts w:ascii="Century Schoolbook" w:hAnsi="Century Schoolbook" w:cs="Arial"/>
          <w:sz w:val="22"/>
          <w:szCs w:val="22"/>
        </w:rPr>
        <w:t xml:space="preserve">na adresu: </w:t>
      </w:r>
      <w:hyperlink r:id="rId8" w:history="1">
        <w:r w:rsidRPr="000B3D00">
          <w:rPr>
            <w:rStyle w:val="Hypertextovodkaz"/>
            <w:rFonts w:ascii="Century Schoolbook" w:hAnsi="Century Schoolbook" w:cs="Arial"/>
            <w:color w:val="auto"/>
            <w:sz w:val="22"/>
            <w:szCs w:val="22"/>
            <w:u w:val="none"/>
          </w:rPr>
          <w:t>personalni@bihk.cz</w:t>
        </w:r>
      </w:hyperlink>
      <w:r w:rsidRPr="000B3D00">
        <w:rPr>
          <w:rFonts w:ascii="Century Schoolbook" w:hAnsi="Century Schoolbook" w:cs="Arial"/>
          <w:sz w:val="22"/>
          <w:szCs w:val="22"/>
        </w:rPr>
        <w:t xml:space="preserve">, </w:t>
      </w:r>
      <w:r w:rsidRPr="000B3D00">
        <w:rPr>
          <w:rFonts w:ascii="Century Schoolbook" w:hAnsi="Century Schoolbook"/>
          <w:sz w:val="22"/>
          <w:szCs w:val="22"/>
        </w:rPr>
        <w:t xml:space="preserve">Ing. Taťána Blažková, tel.: 495 063 604. </w:t>
      </w:r>
      <w:r w:rsidRPr="000B3D00">
        <w:rPr>
          <w:rFonts w:ascii="Century Schoolbook" w:hAnsi="Century Schoolbook" w:cs="Arial"/>
          <w:sz w:val="22"/>
          <w:szCs w:val="22"/>
        </w:rPr>
        <w:t xml:space="preserve">Biskupství královéhradecké </w:t>
      </w:r>
      <w:r w:rsidRPr="000B3D00">
        <w:rPr>
          <w:rFonts w:ascii="Century Schoolbook" w:hAnsi="Century Schoolbook"/>
          <w:sz w:val="22"/>
          <w:szCs w:val="22"/>
        </w:rPr>
        <w:t xml:space="preserve">(dále jen "Biskupství") </w:t>
      </w:r>
      <w:r w:rsidRPr="000B3D00">
        <w:rPr>
          <w:rFonts w:ascii="Century Schoolbook" w:hAnsi="Century Schoolbook" w:cs="Arial"/>
          <w:sz w:val="22"/>
          <w:szCs w:val="22"/>
        </w:rPr>
        <w:t>si vyhrazuje právo prodloužit výběrové řízení, případně neobsadit pracovní pozici, pokud uchazeči nenaplní očekávání organizace.</w:t>
      </w:r>
    </w:p>
    <w:p w:rsidR="002E2017" w:rsidRPr="000B3D00" w:rsidRDefault="002E2017" w:rsidP="002E2017">
      <w:pPr>
        <w:jc w:val="both"/>
        <w:rPr>
          <w:rFonts w:ascii="Century Schoolbook" w:hAnsi="Century Schoolbook" w:cs="Arial"/>
          <w:sz w:val="22"/>
          <w:szCs w:val="22"/>
        </w:rPr>
      </w:pPr>
    </w:p>
    <w:p w:rsidR="002E2017" w:rsidRPr="00B14F86" w:rsidRDefault="002E2017" w:rsidP="002E2017">
      <w:pPr>
        <w:jc w:val="both"/>
        <w:rPr>
          <w:rFonts w:ascii="Century Schoolbook" w:hAnsi="Century Schoolbook"/>
          <w:sz w:val="22"/>
        </w:rPr>
      </w:pPr>
      <w:r w:rsidRPr="00B14F86">
        <w:rPr>
          <w:rFonts w:ascii="Century Schoolbook" w:hAnsi="Century Schoolbook"/>
          <w:sz w:val="22"/>
        </w:rPr>
        <w:t xml:space="preserve">Biskupství informuje uchazeče, že je správcem osobních údajů dle nařízení GDPR. V té souvislosti uchazeče vyzývá, aby do životopisu a dalších materiálů uváděli pouze relevantní údaje nezbytně nutné pro kvalifikované rozhodnutí ve výběrovém řízení. Biskupství je bude zpracovávat výhradně za tímto účelem, právním základem pro zpracování je postup před uzavřením pracovní smlouvy a oprávněný zájem Biskupství. Materiály neúspěšných uchazečů Biskupství uchová pouze po dobu šesti měsíců, poté je skartuje. Každý uchazeč má právo požádat o informaci, které údaje o něm Biskupství zpracovává a proč, dále má právo na přístup k těmto údajům, na jejich doplnění, aktualizaci či upřesnění. Proti zpracování osobních údajů lze v odůvodněných případech vznést námitku, požádat o </w:t>
      </w:r>
      <w:r w:rsidRPr="00B14F86">
        <w:rPr>
          <w:rFonts w:ascii="Century Schoolbook" w:hAnsi="Century Schoolbook"/>
          <w:sz w:val="22"/>
        </w:rPr>
        <w:lastRenderedPageBreak/>
        <w:t>výmaz či omezení zpracování. Ve všech záležitostech ochrany osobních údajů se mohou uchazeči obracet na pověřence pro GDPR, jehož kontaktní údaje naleznou na webových stránkách bihk.cz v sekci Kontakt. Se stížnostmi se Uchazeči mohou obracet na Úřad pro ochranu osobních údajů.</w:t>
      </w:r>
    </w:p>
    <w:p w:rsidR="00622913" w:rsidRPr="00622913" w:rsidRDefault="00622913" w:rsidP="00622913">
      <w:pPr>
        <w:jc w:val="both"/>
        <w:rPr>
          <w:rFonts w:ascii="Century Schoolbook" w:hAnsi="Century Schoolbook" w:cs="Arial"/>
          <w:color w:val="333333"/>
          <w:sz w:val="22"/>
          <w:szCs w:val="22"/>
        </w:rPr>
      </w:pPr>
      <w:r w:rsidRPr="00622913">
        <w:rPr>
          <w:rFonts w:ascii="Century Schoolbook" w:hAnsi="Century Schoolbook" w:cs="Arial"/>
          <w:color w:val="333333"/>
          <w:sz w:val="22"/>
          <w:szCs w:val="22"/>
        </w:rPr>
        <w:t>Biskupství královéhradecké si vyhrazuje právo prodloužit výběrové řízení, případně neobsadit pracovní pozici, pokud uchazeči nenaplní očekávání organizace.</w:t>
      </w:r>
      <w:r w:rsidR="00F6599D" w:rsidRPr="00622913">
        <w:rPr>
          <w:rFonts w:ascii="Century Schoolbook" w:hAnsi="Century Schoolbook" w:cs="Arial"/>
          <w:color w:val="333333"/>
          <w:sz w:val="22"/>
          <w:szCs w:val="22"/>
        </w:rPr>
        <w:t xml:space="preserve"> </w:t>
      </w:r>
    </w:p>
    <w:p w:rsidR="00622913" w:rsidRPr="00622913" w:rsidRDefault="00622913">
      <w:pPr>
        <w:rPr>
          <w:rFonts w:ascii="Century Schoolbook" w:hAnsi="Century Schoolbook" w:cs="Arial"/>
          <w:color w:val="333333"/>
          <w:sz w:val="22"/>
          <w:szCs w:val="22"/>
        </w:rPr>
      </w:pPr>
    </w:p>
    <w:sectPr w:rsidR="00622913" w:rsidRPr="00622913" w:rsidSect="00467099">
      <w:pgSz w:w="11906" w:h="16838" w:code="9"/>
      <w:pgMar w:top="709" w:right="851" w:bottom="851" w:left="851"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7B6" w:rsidRDefault="00C357B6">
      <w:r>
        <w:separator/>
      </w:r>
    </w:p>
  </w:endnote>
  <w:endnote w:type="continuationSeparator" w:id="0">
    <w:p w:rsidR="00C357B6" w:rsidRDefault="00C3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STKaiti">
    <w:altName w:val="Arial Unicode MS"/>
    <w:charset w:val="86"/>
    <w:family w:val="auto"/>
    <w:pitch w:val="variable"/>
    <w:sig w:usb0="00000287" w:usb1="080F0000" w:usb2="00000010" w:usb3="00000000" w:csb0="0004009F" w:csb1="00000000"/>
  </w:font>
  <w:font w:name="Andalus">
    <w:charset w:val="00"/>
    <w:family w:val="roman"/>
    <w:pitch w:val="variable"/>
    <w:sig w:usb0="00002003" w:usb1="80000000" w:usb2="00000008" w:usb3="00000000" w:csb0="0000004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7B6" w:rsidRDefault="00C357B6">
      <w:r>
        <w:separator/>
      </w:r>
    </w:p>
  </w:footnote>
  <w:footnote w:type="continuationSeparator" w:id="0">
    <w:p w:rsidR="00C357B6" w:rsidRDefault="00C35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3761"/>
    <w:multiLevelType w:val="hybridMultilevel"/>
    <w:tmpl w:val="77FA11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140545C8"/>
    <w:multiLevelType w:val="multilevel"/>
    <w:tmpl w:val="88FC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1359E"/>
    <w:multiLevelType w:val="multilevel"/>
    <w:tmpl w:val="5DB4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D663B"/>
    <w:multiLevelType w:val="hybridMultilevel"/>
    <w:tmpl w:val="71C63A8E"/>
    <w:lvl w:ilvl="0" w:tplc="04050001">
      <w:start w:val="1"/>
      <w:numFmt w:val="bullet"/>
      <w:lvlText w:val=""/>
      <w:lvlJc w:val="left"/>
      <w:pPr>
        <w:tabs>
          <w:tab w:val="num" w:pos="397"/>
        </w:tabs>
        <w:ind w:left="720" w:hanging="72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4314B84"/>
    <w:multiLevelType w:val="hybridMultilevel"/>
    <w:tmpl w:val="A334858C"/>
    <w:lvl w:ilvl="0" w:tplc="42E81854">
      <w:start w:val="1"/>
      <w:numFmt w:val="bullet"/>
      <w:lvlText w:val=""/>
      <w:lvlJc w:val="left"/>
      <w:pPr>
        <w:tabs>
          <w:tab w:val="num" w:pos="397"/>
        </w:tabs>
        <w:ind w:left="720" w:hanging="72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5336930"/>
    <w:multiLevelType w:val="hybridMultilevel"/>
    <w:tmpl w:val="331C18AE"/>
    <w:lvl w:ilvl="0" w:tplc="42E81854">
      <w:start w:val="1"/>
      <w:numFmt w:val="bullet"/>
      <w:lvlText w:val=""/>
      <w:lvlJc w:val="left"/>
      <w:pPr>
        <w:tabs>
          <w:tab w:val="num" w:pos="397"/>
        </w:tabs>
        <w:ind w:left="720" w:hanging="72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5F334BC"/>
    <w:multiLevelType w:val="hybridMultilevel"/>
    <w:tmpl w:val="867CE96E"/>
    <w:lvl w:ilvl="0" w:tplc="04050001">
      <w:start w:val="1"/>
      <w:numFmt w:val="bullet"/>
      <w:lvlText w:val=""/>
      <w:lvlJc w:val="left"/>
      <w:pPr>
        <w:tabs>
          <w:tab w:val="num" w:pos="397"/>
        </w:tabs>
        <w:ind w:left="720" w:hanging="72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CC"/>
    <w:rsid w:val="0001515A"/>
    <w:rsid w:val="000248A8"/>
    <w:rsid w:val="00050D9F"/>
    <w:rsid w:val="000637E0"/>
    <w:rsid w:val="000676DF"/>
    <w:rsid w:val="0007497A"/>
    <w:rsid w:val="00083077"/>
    <w:rsid w:val="00092151"/>
    <w:rsid w:val="00096DCB"/>
    <w:rsid w:val="000B0A21"/>
    <w:rsid w:val="000B3D00"/>
    <w:rsid w:val="0010409F"/>
    <w:rsid w:val="0010799D"/>
    <w:rsid w:val="00114733"/>
    <w:rsid w:val="00117DF1"/>
    <w:rsid w:val="0013272C"/>
    <w:rsid w:val="001417F3"/>
    <w:rsid w:val="0015332A"/>
    <w:rsid w:val="0016076C"/>
    <w:rsid w:val="00194764"/>
    <w:rsid w:val="001F335C"/>
    <w:rsid w:val="00203C30"/>
    <w:rsid w:val="0023652F"/>
    <w:rsid w:val="00240786"/>
    <w:rsid w:val="00251342"/>
    <w:rsid w:val="002C68F7"/>
    <w:rsid w:val="002D1140"/>
    <w:rsid w:val="002D6FD7"/>
    <w:rsid w:val="002E2017"/>
    <w:rsid w:val="00342E15"/>
    <w:rsid w:val="003A5A9F"/>
    <w:rsid w:val="003E7CAC"/>
    <w:rsid w:val="003F71A4"/>
    <w:rsid w:val="00414781"/>
    <w:rsid w:val="00467099"/>
    <w:rsid w:val="0047359C"/>
    <w:rsid w:val="004801CF"/>
    <w:rsid w:val="0051111C"/>
    <w:rsid w:val="00514314"/>
    <w:rsid w:val="00522F78"/>
    <w:rsid w:val="00573FFF"/>
    <w:rsid w:val="005A728C"/>
    <w:rsid w:val="00622913"/>
    <w:rsid w:val="00634367"/>
    <w:rsid w:val="00670E03"/>
    <w:rsid w:val="006C3A2A"/>
    <w:rsid w:val="006D1A95"/>
    <w:rsid w:val="006E0A26"/>
    <w:rsid w:val="006E3C84"/>
    <w:rsid w:val="006E6B3D"/>
    <w:rsid w:val="006F7AFC"/>
    <w:rsid w:val="00707E92"/>
    <w:rsid w:val="007257B2"/>
    <w:rsid w:val="00754DA2"/>
    <w:rsid w:val="0076461A"/>
    <w:rsid w:val="00780EBB"/>
    <w:rsid w:val="007C51E5"/>
    <w:rsid w:val="007D597B"/>
    <w:rsid w:val="007E259E"/>
    <w:rsid w:val="007F3B18"/>
    <w:rsid w:val="00801017"/>
    <w:rsid w:val="00807305"/>
    <w:rsid w:val="008518B5"/>
    <w:rsid w:val="0086575E"/>
    <w:rsid w:val="0089789B"/>
    <w:rsid w:val="008A1B2A"/>
    <w:rsid w:val="008A35F3"/>
    <w:rsid w:val="008B3BC0"/>
    <w:rsid w:val="008B44AB"/>
    <w:rsid w:val="008C150E"/>
    <w:rsid w:val="008D12FD"/>
    <w:rsid w:val="008E44D7"/>
    <w:rsid w:val="008F4129"/>
    <w:rsid w:val="0090230B"/>
    <w:rsid w:val="00902580"/>
    <w:rsid w:val="00905A01"/>
    <w:rsid w:val="00946517"/>
    <w:rsid w:val="00954A23"/>
    <w:rsid w:val="00957AB7"/>
    <w:rsid w:val="00997D94"/>
    <w:rsid w:val="009A5295"/>
    <w:rsid w:val="009C6E83"/>
    <w:rsid w:val="009D628C"/>
    <w:rsid w:val="009F05F0"/>
    <w:rsid w:val="00A342B5"/>
    <w:rsid w:val="00A46DCC"/>
    <w:rsid w:val="00A528EF"/>
    <w:rsid w:val="00A72F0D"/>
    <w:rsid w:val="00A85BFB"/>
    <w:rsid w:val="00A86914"/>
    <w:rsid w:val="00A9591C"/>
    <w:rsid w:val="00AB2274"/>
    <w:rsid w:val="00AC7A08"/>
    <w:rsid w:val="00B1312E"/>
    <w:rsid w:val="00B320F6"/>
    <w:rsid w:val="00B44158"/>
    <w:rsid w:val="00B455D8"/>
    <w:rsid w:val="00B63177"/>
    <w:rsid w:val="00B7219A"/>
    <w:rsid w:val="00C07198"/>
    <w:rsid w:val="00C167D9"/>
    <w:rsid w:val="00C357B6"/>
    <w:rsid w:val="00C36384"/>
    <w:rsid w:val="00C635CD"/>
    <w:rsid w:val="00C805AE"/>
    <w:rsid w:val="00C86082"/>
    <w:rsid w:val="00C948EF"/>
    <w:rsid w:val="00CB15D7"/>
    <w:rsid w:val="00CC1542"/>
    <w:rsid w:val="00CC44CE"/>
    <w:rsid w:val="00CD2BA2"/>
    <w:rsid w:val="00CF66F0"/>
    <w:rsid w:val="00D11CB7"/>
    <w:rsid w:val="00D16A08"/>
    <w:rsid w:val="00D219F1"/>
    <w:rsid w:val="00D31018"/>
    <w:rsid w:val="00D4630B"/>
    <w:rsid w:val="00D77C0A"/>
    <w:rsid w:val="00D85E1D"/>
    <w:rsid w:val="00D931B9"/>
    <w:rsid w:val="00DA003E"/>
    <w:rsid w:val="00DB6A0A"/>
    <w:rsid w:val="00DC6CCD"/>
    <w:rsid w:val="00DD45F4"/>
    <w:rsid w:val="00E05EC7"/>
    <w:rsid w:val="00E4724D"/>
    <w:rsid w:val="00E655AF"/>
    <w:rsid w:val="00EB4732"/>
    <w:rsid w:val="00EB4CC1"/>
    <w:rsid w:val="00EC4446"/>
    <w:rsid w:val="00EF44B8"/>
    <w:rsid w:val="00F10E48"/>
    <w:rsid w:val="00F12C0B"/>
    <w:rsid w:val="00F24A08"/>
    <w:rsid w:val="00F27AAF"/>
    <w:rsid w:val="00F42927"/>
    <w:rsid w:val="00F46E09"/>
    <w:rsid w:val="00F6599D"/>
    <w:rsid w:val="00F80CB4"/>
    <w:rsid w:val="00F91349"/>
    <w:rsid w:val="00FC69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F8B60F2-0467-4F67-896D-1000B9C4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415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46DCC"/>
    <w:pPr>
      <w:tabs>
        <w:tab w:val="center" w:pos="4536"/>
        <w:tab w:val="right" w:pos="9072"/>
      </w:tabs>
    </w:pPr>
  </w:style>
  <w:style w:type="paragraph" w:styleId="Zpat">
    <w:name w:val="footer"/>
    <w:basedOn w:val="Normln"/>
    <w:rsid w:val="00A46DCC"/>
    <w:pPr>
      <w:tabs>
        <w:tab w:val="center" w:pos="4536"/>
        <w:tab w:val="right" w:pos="9072"/>
      </w:tabs>
    </w:pPr>
  </w:style>
  <w:style w:type="character" w:customStyle="1" w:styleId="st1">
    <w:name w:val="st1"/>
    <w:basedOn w:val="Standardnpsmoodstavce"/>
    <w:rsid w:val="00A46DCC"/>
  </w:style>
  <w:style w:type="character" w:styleId="Hypertextovodkaz">
    <w:name w:val="Hyperlink"/>
    <w:rsid w:val="00B63177"/>
    <w:rPr>
      <w:color w:val="0000FF"/>
      <w:u w:val="single"/>
    </w:rPr>
  </w:style>
  <w:style w:type="paragraph" w:styleId="Normlnweb">
    <w:name w:val="Normal (Web)"/>
    <w:basedOn w:val="Normln"/>
    <w:rsid w:val="00A342B5"/>
    <w:pPr>
      <w:spacing w:before="100" w:beforeAutospacing="1" w:after="100" w:afterAutospacing="1"/>
    </w:pPr>
  </w:style>
  <w:style w:type="paragraph" w:styleId="Textbubliny">
    <w:name w:val="Balloon Text"/>
    <w:basedOn w:val="Normln"/>
    <w:link w:val="TextbublinyChar"/>
    <w:rsid w:val="006E3C84"/>
    <w:rPr>
      <w:rFonts w:ascii="Segoe UI" w:hAnsi="Segoe UI" w:cs="Segoe UI"/>
      <w:sz w:val="18"/>
      <w:szCs w:val="18"/>
    </w:rPr>
  </w:style>
  <w:style w:type="character" w:customStyle="1" w:styleId="TextbublinyChar">
    <w:name w:val="Text bubliny Char"/>
    <w:link w:val="Textbubliny"/>
    <w:rsid w:val="006E3C84"/>
    <w:rPr>
      <w:rFonts w:ascii="Segoe UI" w:hAnsi="Segoe UI" w:cs="Segoe UI"/>
      <w:sz w:val="18"/>
      <w:szCs w:val="18"/>
    </w:rPr>
  </w:style>
  <w:style w:type="paragraph" w:styleId="Odstavecseseznamem">
    <w:name w:val="List Paragraph"/>
    <w:basedOn w:val="Normln"/>
    <w:uiPriority w:val="34"/>
    <w:qFormat/>
    <w:rsid w:val="000B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79">
      <w:bodyDiv w:val="1"/>
      <w:marLeft w:val="0"/>
      <w:marRight w:val="0"/>
      <w:marTop w:val="0"/>
      <w:marBottom w:val="0"/>
      <w:divBdr>
        <w:top w:val="none" w:sz="0" w:space="0" w:color="auto"/>
        <w:left w:val="none" w:sz="0" w:space="0" w:color="auto"/>
        <w:bottom w:val="none" w:sz="0" w:space="0" w:color="auto"/>
        <w:right w:val="none" w:sz="0" w:space="0" w:color="auto"/>
      </w:divBdr>
      <w:divsChild>
        <w:div w:id="1766998291">
          <w:marLeft w:val="0"/>
          <w:marRight w:val="0"/>
          <w:marTop w:val="0"/>
          <w:marBottom w:val="0"/>
          <w:divBdr>
            <w:top w:val="none" w:sz="0" w:space="0" w:color="auto"/>
            <w:left w:val="none" w:sz="0" w:space="0" w:color="auto"/>
            <w:bottom w:val="none" w:sz="0" w:space="0" w:color="auto"/>
            <w:right w:val="none" w:sz="0" w:space="0" w:color="auto"/>
          </w:divBdr>
          <w:divsChild>
            <w:div w:id="1195920982">
              <w:marLeft w:val="0"/>
              <w:marRight w:val="150"/>
              <w:marTop w:val="300"/>
              <w:marBottom w:val="450"/>
              <w:divBdr>
                <w:top w:val="none" w:sz="0" w:space="0" w:color="auto"/>
                <w:left w:val="none" w:sz="0" w:space="0" w:color="auto"/>
                <w:bottom w:val="none" w:sz="0" w:space="0" w:color="auto"/>
                <w:right w:val="none" w:sz="0" w:space="0" w:color="auto"/>
              </w:divBdr>
              <w:divsChild>
                <w:div w:id="616184734">
                  <w:marLeft w:val="0"/>
                  <w:marRight w:val="0"/>
                  <w:marTop w:val="0"/>
                  <w:marBottom w:val="0"/>
                  <w:divBdr>
                    <w:top w:val="none" w:sz="0" w:space="0" w:color="auto"/>
                    <w:left w:val="none" w:sz="0" w:space="0" w:color="auto"/>
                    <w:bottom w:val="none" w:sz="0" w:space="0" w:color="auto"/>
                    <w:right w:val="none" w:sz="0" w:space="0" w:color="auto"/>
                  </w:divBdr>
                  <w:divsChild>
                    <w:div w:id="2108767334">
                      <w:marLeft w:val="150"/>
                      <w:marRight w:val="0"/>
                      <w:marTop w:val="300"/>
                      <w:marBottom w:val="150"/>
                      <w:divBdr>
                        <w:top w:val="none" w:sz="0" w:space="0" w:color="auto"/>
                        <w:left w:val="none" w:sz="0" w:space="0" w:color="auto"/>
                        <w:bottom w:val="none" w:sz="0" w:space="0" w:color="auto"/>
                        <w:right w:val="none" w:sz="0" w:space="0" w:color="auto"/>
                      </w:divBdr>
                      <w:divsChild>
                        <w:div w:id="588271888">
                          <w:marLeft w:val="0"/>
                          <w:marRight w:val="0"/>
                          <w:marTop w:val="135"/>
                          <w:marBottom w:val="0"/>
                          <w:divBdr>
                            <w:top w:val="none" w:sz="0" w:space="0" w:color="auto"/>
                            <w:left w:val="none" w:sz="0" w:space="0" w:color="auto"/>
                            <w:bottom w:val="none" w:sz="0" w:space="0" w:color="auto"/>
                            <w:right w:val="none" w:sz="0" w:space="0" w:color="auto"/>
                          </w:divBdr>
                        </w:div>
                        <w:div w:id="630475528">
                          <w:marLeft w:val="0"/>
                          <w:marRight w:val="0"/>
                          <w:marTop w:val="0"/>
                          <w:marBottom w:val="0"/>
                          <w:divBdr>
                            <w:top w:val="none" w:sz="0" w:space="0" w:color="auto"/>
                            <w:left w:val="none" w:sz="0" w:space="0" w:color="auto"/>
                            <w:bottom w:val="none" w:sz="0" w:space="0" w:color="auto"/>
                            <w:right w:val="none" w:sz="0" w:space="0" w:color="auto"/>
                          </w:divBdr>
                          <w:divsChild>
                            <w:div w:id="39743447">
                              <w:marLeft w:val="0"/>
                              <w:marRight w:val="0"/>
                              <w:marTop w:val="0"/>
                              <w:marBottom w:val="0"/>
                              <w:divBdr>
                                <w:top w:val="none" w:sz="0" w:space="0" w:color="auto"/>
                                <w:left w:val="none" w:sz="0" w:space="0" w:color="auto"/>
                                <w:bottom w:val="none" w:sz="0" w:space="0" w:color="auto"/>
                                <w:right w:val="none" w:sz="0" w:space="0" w:color="auto"/>
                              </w:divBdr>
                            </w:div>
                            <w:div w:id="150487362">
                              <w:marLeft w:val="0"/>
                              <w:marRight w:val="0"/>
                              <w:marTop w:val="0"/>
                              <w:marBottom w:val="0"/>
                              <w:divBdr>
                                <w:top w:val="none" w:sz="0" w:space="0" w:color="auto"/>
                                <w:left w:val="none" w:sz="0" w:space="0" w:color="auto"/>
                                <w:bottom w:val="none" w:sz="0" w:space="0" w:color="auto"/>
                                <w:right w:val="none" w:sz="0" w:space="0" w:color="auto"/>
                              </w:divBdr>
                            </w:div>
                            <w:div w:id="290015030">
                              <w:marLeft w:val="0"/>
                              <w:marRight w:val="0"/>
                              <w:marTop w:val="0"/>
                              <w:marBottom w:val="0"/>
                              <w:divBdr>
                                <w:top w:val="none" w:sz="0" w:space="0" w:color="auto"/>
                                <w:left w:val="none" w:sz="0" w:space="0" w:color="auto"/>
                                <w:bottom w:val="none" w:sz="0" w:space="0" w:color="auto"/>
                                <w:right w:val="none" w:sz="0" w:space="0" w:color="auto"/>
                              </w:divBdr>
                            </w:div>
                            <w:div w:id="489710911">
                              <w:marLeft w:val="0"/>
                              <w:marRight w:val="0"/>
                              <w:marTop w:val="0"/>
                              <w:marBottom w:val="0"/>
                              <w:divBdr>
                                <w:top w:val="none" w:sz="0" w:space="0" w:color="auto"/>
                                <w:left w:val="none" w:sz="0" w:space="0" w:color="auto"/>
                                <w:bottom w:val="none" w:sz="0" w:space="0" w:color="auto"/>
                                <w:right w:val="none" w:sz="0" w:space="0" w:color="auto"/>
                              </w:divBdr>
                            </w:div>
                            <w:div w:id="497422155">
                              <w:marLeft w:val="0"/>
                              <w:marRight w:val="0"/>
                              <w:marTop w:val="0"/>
                              <w:marBottom w:val="0"/>
                              <w:divBdr>
                                <w:top w:val="none" w:sz="0" w:space="0" w:color="auto"/>
                                <w:left w:val="none" w:sz="0" w:space="0" w:color="auto"/>
                                <w:bottom w:val="none" w:sz="0" w:space="0" w:color="auto"/>
                                <w:right w:val="none" w:sz="0" w:space="0" w:color="auto"/>
                              </w:divBdr>
                            </w:div>
                            <w:div w:id="901868489">
                              <w:marLeft w:val="0"/>
                              <w:marRight w:val="0"/>
                              <w:marTop w:val="0"/>
                              <w:marBottom w:val="0"/>
                              <w:divBdr>
                                <w:top w:val="none" w:sz="0" w:space="0" w:color="auto"/>
                                <w:left w:val="none" w:sz="0" w:space="0" w:color="auto"/>
                                <w:bottom w:val="none" w:sz="0" w:space="0" w:color="auto"/>
                                <w:right w:val="none" w:sz="0" w:space="0" w:color="auto"/>
                              </w:divBdr>
                            </w:div>
                            <w:div w:id="963344834">
                              <w:marLeft w:val="0"/>
                              <w:marRight w:val="0"/>
                              <w:marTop w:val="0"/>
                              <w:marBottom w:val="0"/>
                              <w:divBdr>
                                <w:top w:val="none" w:sz="0" w:space="0" w:color="auto"/>
                                <w:left w:val="none" w:sz="0" w:space="0" w:color="auto"/>
                                <w:bottom w:val="none" w:sz="0" w:space="0" w:color="auto"/>
                                <w:right w:val="none" w:sz="0" w:space="0" w:color="auto"/>
                              </w:divBdr>
                            </w:div>
                            <w:div w:id="986132841">
                              <w:marLeft w:val="0"/>
                              <w:marRight w:val="0"/>
                              <w:marTop w:val="0"/>
                              <w:marBottom w:val="0"/>
                              <w:divBdr>
                                <w:top w:val="none" w:sz="0" w:space="0" w:color="auto"/>
                                <w:left w:val="none" w:sz="0" w:space="0" w:color="auto"/>
                                <w:bottom w:val="none" w:sz="0" w:space="0" w:color="auto"/>
                                <w:right w:val="none" w:sz="0" w:space="0" w:color="auto"/>
                              </w:divBdr>
                            </w:div>
                            <w:div w:id="1271626904">
                              <w:marLeft w:val="0"/>
                              <w:marRight w:val="0"/>
                              <w:marTop w:val="0"/>
                              <w:marBottom w:val="0"/>
                              <w:divBdr>
                                <w:top w:val="none" w:sz="0" w:space="0" w:color="auto"/>
                                <w:left w:val="none" w:sz="0" w:space="0" w:color="auto"/>
                                <w:bottom w:val="none" w:sz="0" w:space="0" w:color="auto"/>
                                <w:right w:val="none" w:sz="0" w:space="0" w:color="auto"/>
                              </w:divBdr>
                            </w:div>
                          </w:divsChild>
                        </w:div>
                        <w:div w:id="881555254">
                          <w:marLeft w:val="0"/>
                          <w:marRight w:val="0"/>
                          <w:marTop w:val="0"/>
                          <w:marBottom w:val="0"/>
                          <w:divBdr>
                            <w:top w:val="none" w:sz="0" w:space="0" w:color="auto"/>
                            <w:left w:val="none" w:sz="0" w:space="0" w:color="auto"/>
                            <w:bottom w:val="none" w:sz="0" w:space="0" w:color="auto"/>
                            <w:right w:val="none" w:sz="0" w:space="0" w:color="auto"/>
                          </w:divBdr>
                          <w:divsChild>
                            <w:div w:id="4597920">
                              <w:marLeft w:val="0"/>
                              <w:marRight w:val="0"/>
                              <w:marTop w:val="0"/>
                              <w:marBottom w:val="0"/>
                              <w:divBdr>
                                <w:top w:val="none" w:sz="0" w:space="0" w:color="auto"/>
                                <w:left w:val="none" w:sz="0" w:space="0" w:color="auto"/>
                                <w:bottom w:val="none" w:sz="0" w:space="0" w:color="auto"/>
                                <w:right w:val="none" w:sz="0" w:space="0" w:color="auto"/>
                              </w:divBdr>
                            </w:div>
                            <w:div w:id="78528514">
                              <w:marLeft w:val="0"/>
                              <w:marRight w:val="0"/>
                              <w:marTop w:val="0"/>
                              <w:marBottom w:val="0"/>
                              <w:divBdr>
                                <w:top w:val="none" w:sz="0" w:space="0" w:color="auto"/>
                                <w:left w:val="none" w:sz="0" w:space="0" w:color="auto"/>
                                <w:bottom w:val="none" w:sz="0" w:space="0" w:color="auto"/>
                                <w:right w:val="none" w:sz="0" w:space="0" w:color="auto"/>
                              </w:divBdr>
                            </w:div>
                            <w:div w:id="295910821">
                              <w:marLeft w:val="0"/>
                              <w:marRight w:val="0"/>
                              <w:marTop w:val="0"/>
                              <w:marBottom w:val="0"/>
                              <w:divBdr>
                                <w:top w:val="none" w:sz="0" w:space="0" w:color="auto"/>
                                <w:left w:val="none" w:sz="0" w:space="0" w:color="auto"/>
                                <w:bottom w:val="none" w:sz="0" w:space="0" w:color="auto"/>
                                <w:right w:val="none" w:sz="0" w:space="0" w:color="auto"/>
                              </w:divBdr>
                            </w:div>
                            <w:div w:id="412628418">
                              <w:marLeft w:val="0"/>
                              <w:marRight w:val="0"/>
                              <w:marTop w:val="0"/>
                              <w:marBottom w:val="0"/>
                              <w:divBdr>
                                <w:top w:val="none" w:sz="0" w:space="0" w:color="auto"/>
                                <w:left w:val="none" w:sz="0" w:space="0" w:color="auto"/>
                                <w:bottom w:val="none" w:sz="0" w:space="0" w:color="auto"/>
                                <w:right w:val="none" w:sz="0" w:space="0" w:color="auto"/>
                              </w:divBdr>
                            </w:div>
                            <w:div w:id="900485948">
                              <w:marLeft w:val="0"/>
                              <w:marRight w:val="0"/>
                              <w:marTop w:val="0"/>
                              <w:marBottom w:val="0"/>
                              <w:divBdr>
                                <w:top w:val="none" w:sz="0" w:space="0" w:color="auto"/>
                                <w:left w:val="none" w:sz="0" w:space="0" w:color="auto"/>
                                <w:bottom w:val="none" w:sz="0" w:space="0" w:color="auto"/>
                                <w:right w:val="none" w:sz="0" w:space="0" w:color="auto"/>
                              </w:divBdr>
                            </w:div>
                            <w:div w:id="934944914">
                              <w:marLeft w:val="0"/>
                              <w:marRight w:val="0"/>
                              <w:marTop w:val="0"/>
                              <w:marBottom w:val="0"/>
                              <w:divBdr>
                                <w:top w:val="none" w:sz="0" w:space="0" w:color="auto"/>
                                <w:left w:val="none" w:sz="0" w:space="0" w:color="auto"/>
                                <w:bottom w:val="none" w:sz="0" w:space="0" w:color="auto"/>
                                <w:right w:val="none" w:sz="0" w:space="0" w:color="auto"/>
                              </w:divBdr>
                            </w:div>
                            <w:div w:id="1282494521">
                              <w:marLeft w:val="0"/>
                              <w:marRight w:val="0"/>
                              <w:marTop w:val="0"/>
                              <w:marBottom w:val="0"/>
                              <w:divBdr>
                                <w:top w:val="none" w:sz="0" w:space="0" w:color="auto"/>
                                <w:left w:val="none" w:sz="0" w:space="0" w:color="auto"/>
                                <w:bottom w:val="none" w:sz="0" w:space="0" w:color="auto"/>
                                <w:right w:val="none" w:sz="0" w:space="0" w:color="auto"/>
                              </w:divBdr>
                            </w:div>
                            <w:div w:id="1295067212">
                              <w:marLeft w:val="0"/>
                              <w:marRight w:val="0"/>
                              <w:marTop w:val="0"/>
                              <w:marBottom w:val="0"/>
                              <w:divBdr>
                                <w:top w:val="none" w:sz="0" w:space="0" w:color="auto"/>
                                <w:left w:val="none" w:sz="0" w:space="0" w:color="auto"/>
                                <w:bottom w:val="none" w:sz="0" w:space="0" w:color="auto"/>
                                <w:right w:val="none" w:sz="0" w:space="0" w:color="auto"/>
                              </w:divBdr>
                            </w:div>
                            <w:div w:id="1877082221">
                              <w:marLeft w:val="0"/>
                              <w:marRight w:val="0"/>
                              <w:marTop w:val="0"/>
                              <w:marBottom w:val="0"/>
                              <w:divBdr>
                                <w:top w:val="none" w:sz="0" w:space="0" w:color="auto"/>
                                <w:left w:val="none" w:sz="0" w:space="0" w:color="auto"/>
                                <w:bottom w:val="none" w:sz="0" w:space="0" w:color="auto"/>
                                <w:right w:val="none" w:sz="0" w:space="0" w:color="auto"/>
                              </w:divBdr>
                            </w:div>
                            <w:div w:id="1969698491">
                              <w:marLeft w:val="0"/>
                              <w:marRight w:val="0"/>
                              <w:marTop w:val="0"/>
                              <w:marBottom w:val="0"/>
                              <w:divBdr>
                                <w:top w:val="none" w:sz="0" w:space="0" w:color="auto"/>
                                <w:left w:val="none" w:sz="0" w:space="0" w:color="auto"/>
                                <w:bottom w:val="none" w:sz="0" w:space="0" w:color="auto"/>
                                <w:right w:val="none" w:sz="0" w:space="0" w:color="auto"/>
                              </w:divBdr>
                            </w:div>
                            <w:div w:id="20601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66">
      <w:bodyDiv w:val="1"/>
      <w:marLeft w:val="0"/>
      <w:marRight w:val="0"/>
      <w:marTop w:val="0"/>
      <w:marBottom w:val="0"/>
      <w:divBdr>
        <w:top w:val="none" w:sz="0" w:space="0" w:color="auto"/>
        <w:left w:val="none" w:sz="0" w:space="0" w:color="auto"/>
        <w:bottom w:val="none" w:sz="0" w:space="0" w:color="auto"/>
        <w:right w:val="none" w:sz="0" w:space="0" w:color="auto"/>
      </w:divBdr>
    </w:div>
    <w:div w:id="106588111">
      <w:bodyDiv w:val="1"/>
      <w:marLeft w:val="0"/>
      <w:marRight w:val="0"/>
      <w:marTop w:val="0"/>
      <w:marBottom w:val="0"/>
      <w:divBdr>
        <w:top w:val="none" w:sz="0" w:space="0" w:color="auto"/>
        <w:left w:val="none" w:sz="0" w:space="0" w:color="auto"/>
        <w:bottom w:val="none" w:sz="0" w:space="0" w:color="auto"/>
        <w:right w:val="none" w:sz="0" w:space="0" w:color="auto"/>
      </w:divBdr>
    </w:div>
    <w:div w:id="149566180">
      <w:bodyDiv w:val="1"/>
      <w:marLeft w:val="0"/>
      <w:marRight w:val="0"/>
      <w:marTop w:val="0"/>
      <w:marBottom w:val="0"/>
      <w:divBdr>
        <w:top w:val="none" w:sz="0" w:space="0" w:color="auto"/>
        <w:left w:val="none" w:sz="0" w:space="0" w:color="auto"/>
        <w:bottom w:val="none" w:sz="0" w:space="0" w:color="auto"/>
        <w:right w:val="none" w:sz="0" w:space="0" w:color="auto"/>
      </w:divBdr>
    </w:div>
    <w:div w:id="174929430">
      <w:bodyDiv w:val="1"/>
      <w:marLeft w:val="0"/>
      <w:marRight w:val="0"/>
      <w:marTop w:val="0"/>
      <w:marBottom w:val="0"/>
      <w:divBdr>
        <w:top w:val="none" w:sz="0" w:space="0" w:color="auto"/>
        <w:left w:val="none" w:sz="0" w:space="0" w:color="auto"/>
        <w:bottom w:val="none" w:sz="0" w:space="0" w:color="auto"/>
        <w:right w:val="none" w:sz="0" w:space="0" w:color="auto"/>
      </w:divBdr>
      <w:divsChild>
        <w:div w:id="1925069218">
          <w:marLeft w:val="0"/>
          <w:marRight w:val="0"/>
          <w:marTop w:val="0"/>
          <w:marBottom w:val="0"/>
          <w:divBdr>
            <w:top w:val="none" w:sz="0" w:space="0" w:color="auto"/>
            <w:left w:val="none" w:sz="0" w:space="0" w:color="auto"/>
            <w:bottom w:val="none" w:sz="0" w:space="0" w:color="auto"/>
            <w:right w:val="none" w:sz="0" w:space="0" w:color="auto"/>
          </w:divBdr>
          <w:divsChild>
            <w:div w:id="534080042">
              <w:marLeft w:val="0"/>
              <w:marRight w:val="150"/>
              <w:marTop w:val="300"/>
              <w:marBottom w:val="450"/>
              <w:divBdr>
                <w:top w:val="none" w:sz="0" w:space="0" w:color="auto"/>
                <w:left w:val="none" w:sz="0" w:space="0" w:color="auto"/>
                <w:bottom w:val="none" w:sz="0" w:space="0" w:color="auto"/>
                <w:right w:val="none" w:sz="0" w:space="0" w:color="auto"/>
              </w:divBdr>
              <w:divsChild>
                <w:div w:id="507059610">
                  <w:marLeft w:val="0"/>
                  <w:marRight w:val="0"/>
                  <w:marTop w:val="0"/>
                  <w:marBottom w:val="0"/>
                  <w:divBdr>
                    <w:top w:val="none" w:sz="0" w:space="0" w:color="auto"/>
                    <w:left w:val="none" w:sz="0" w:space="0" w:color="auto"/>
                    <w:bottom w:val="none" w:sz="0" w:space="0" w:color="auto"/>
                    <w:right w:val="none" w:sz="0" w:space="0" w:color="auto"/>
                  </w:divBdr>
                  <w:divsChild>
                    <w:div w:id="739448687">
                      <w:marLeft w:val="15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102723706">
      <w:bodyDiv w:val="1"/>
      <w:marLeft w:val="0"/>
      <w:marRight w:val="0"/>
      <w:marTop w:val="0"/>
      <w:marBottom w:val="0"/>
      <w:divBdr>
        <w:top w:val="none" w:sz="0" w:space="0" w:color="auto"/>
        <w:left w:val="none" w:sz="0" w:space="0" w:color="auto"/>
        <w:bottom w:val="none" w:sz="0" w:space="0" w:color="auto"/>
        <w:right w:val="none" w:sz="0" w:space="0" w:color="auto"/>
      </w:divBdr>
    </w:div>
    <w:div w:id="1274436231">
      <w:bodyDiv w:val="1"/>
      <w:marLeft w:val="0"/>
      <w:marRight w:val="0"/>
      <w:marTop w:val="0"/>
      <w:marBottom w:val="0"/>
      <w:divBdr>
        <w:top w:val="none" w:sz="0" w:space="0" w:color="auto"/>
        <w:left w:val="none" w:sz="0" w:space="0" w:color="auto"/>
        <w:bottom w:val="none" w:sz="0" w:space="0" w:color="auto"/>
        <w:right w:val="none" w:sz="0" w:space="0" w:color="auto"/>
      </w:divBdr>
      <w:divsChild>
        <w:div w:id="432752190">
          <w:marLeft w:val="0"/>
          <w:marRight w:val="0"/>
          <w:marTop w:val="0"/>
          <w:marBottom w:val="0"/>
          <w:divBdr>
            <w:top w:val="none" w:sz="0" w:space="0" w:color="auto"/>
            <w:left w:val="none" w:sz="0" w:space="0" w:color="auto"/>
            <w:bottom w:val="none" w:sz="0" w:space="0" w:color="auto"/>
            <w:right w:val="none" w:sz="0" w:space="0" w:color="auto"/>
          </w:divBdr>
          <w:divsChild>
            <w:div w:id="623073150">
              <w:marLeft w:val="0"/>
              <w:marRight w:val="150"/>
              <w:marTop w:val="300"/>
              <w:marBottom w:val="450"/>
              <w:divBdr>
                <w:top w:val="none" w:sz="0" w:space="0" w:color="auto"/>
                <w:left w:val="none" w:sz="0" w:space="0" w:color="auto"/>
                <w:bottom w:val="none" w:sz="0" w:space="0" w:color="auto"/>
                <w:right w:val="none" w:sz="0" w:space="0" w:color="auto"/>
              </w:divBdr>
              <w:divsChild>
                <w:div w:id="1168251520">
                  <w:marLeft w:val="0"/>
                  <w:marRight w:val="0"/>
                  <w:marTop w:val="0"/>
                  <w:marBottom w:val="0"/>
                  <w:divBdr>
                    <w:top w:val="none" w:sz="0" w:space="0" w:color="auto"/>
                    <w:left w:val="none" w:sz="0" w:space="0" w:color="auto"/>
                    <w:bottom w:val="none" w:sz="0" w:space="0" w:color="auto"/>
                    <w:right w:val="none" w:sz="0" w:space="0" w:color="auto"/>
                  </w:divBdr>
                  <w:divsChild>
                    <w:div w:id="801650977">
                      <w:marLeft w:val="15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438794294">
      <w:bodyDiv w:val="1"/>
      <w:marLeft w:val="0"/>
      <w:marRight w:val="0"/>
      <w:marTop w:val="0"/>
      <w:marBottom w:val="0"/>
      <w:divBdr>
        <w:top w:val="none" w:sz="0" w:space="0" w:color="auto"/>
        <w:left w:val="none" w:sz="0" w:space="0" w:color="auto"/>
        <w:bottom w:val="none" w:sz="0" w:space="0" w:color="auto"/>
        <w:right w:val="none" w:sz="0" w:space="0" w:color="auto"/>
      </w:divBdr>
    </w:div>
    <w:div w:id="1550991689">
      <w:bodyDiv w:val="1"/>
      <w:marLeft w:val="0"/>
      <w:marRight w:val="0"/>
      <w:marTop w:val="0"/>
      <w:marBottom w:val="0"/>
      <w:divBdr>
        <w:top w:val="none" w:sz="0" w:space="0" w:color="auto"/>
        <w:left w:val="none" w:sz="0" w:space="0" w:color="auto"/>
        <w:bottom w:val="none" w:sz="0" w:space="0" w:color="auto"/>
        <w:right w:val="none" w:sz="0" w:space="0" w:color="auto"/>
      </w:divBdr>
    </w:div>
    <w:div w:id="16930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alni@bihk.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2505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V Hradci Králové dne</vt:lpstr>
    </vt:vector>
  </TitlesOfParts>
  <Company>Biskupství královéhradecké</Company>
  <LinksUpToDate>false</LinksUpToDate>
  <CharactersWithSpaces>2880</CharactersWithSpaces>
  <SharedDoc>false</SharedDoc>
  <HLinks>
    <vt:vector size="6" baseType="variant">
      <vt:variant>
        <vt:i4>2162707</vt:i4>
      </vt:variant>
      <vt:variant>
        <vt:i4>0</vt:i4>
      </vt:variant>
      <vt:variant>
        <vt:i4>0</vt:i4>
      </vt:variant>
      <vt:variant>
        <vt:i4>5</vt:i4>
      </vt:variant>
      <vt:variant>
        <vt:lpwstr>mailto:personalni@bihk.cz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Hradci Králové dne</dc:title>
  <dc:subject/>
  <dc:creator>psuchomel</dc:creator>
  <cp:keywords/>
  <dc:description/>
  <cp:lastModifiedBy>Blažková Taťána Ing.</cp:lastModifiedBy>
  <cp:revision>3</cp:revision>
  <cp:lastPrinted>2020-07-10T09:11:00Z</cp:lastPrinted>
  <dcterms:created xsi:type="dcterms:W3CDTF">2020-08-04T08:08:00Z</dcterms:created>
  <dcterms:modified xsi:type="dcterms:W3CDTF">2020-08-04T08:16:00Z</dcterms:modified>
</cp:coreProperties>
</file>